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rPr>
          <w:rFonts w:hint="default" w:ascii="仿宋_GB2312" w:hAnsi="方正小标宋_GBK" w:eastAsia="仿宋_GB2312" w:cs="Times New Roman"/>
          <w:sz w:val="36"/>
          <w:szCs w:val="36"/>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480" w:lineRule="auto"/>
        <w:ind w:right="28"/>
        <w:rPr>
          <w:rFonts w:ascii="仿宋_GB2312" w:hAnsi="方正小标宋_GBK" w:eastAsia="仿宋_GB2312" w:cs="Times New Roman"/>
          <w:sz w:val="36"/>
          <w:szCs w:val="36"/>
        </w:rPr>
      </w:pPr>
    </w:p>
    <w:p>
      <w:pPr>
        <w:spacing w:line="480" w:lineRule="auto"/>
        <w:ind w:right="28"/>
        <w:rPr>
          <w:rFonts w:ascii="仿宋_GB2312" w:hAnsi="方正小标宋_GBK" w:eastAsia="仿宋_GB2312" w:cs="Times New Roman"/>
          <w:sz w:val="36"/>
          <w:szCs w:val="36"/>
        </w:rPr>
      </w:pPr>
    </w:p>
    <w:p>
      <w:pPr>
        <w:spacing w:line="480" w:lineRule="auto"/>
        <w:ind w:right="28"/>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福建省研究生教育精品课程</w:t>
      </w:r>
    </w:p>
    <w:p>
      <w:pPr>
        <w:spacing w:line="480" w:lineRule="auto"/>
        <w:ind w:right="28"/>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申报书</w:t>
      </w:r>
    </w:p>
    <w:p>
      <w:pPr>
        <w:spacing w:line="520" w:lineRule="exact"/>
        <w:ind w:right="26"/>
        <w:jc w:val="center"/>
        <w:rPr>
          <w:rFonts w:ascii="方正小标宋简体" w:hAnsi="黑体" w:eastAsia="方正小标宋简体" w:cs="Times New Roman"/>
          <w:sz w:val="36"/>
          <w:szCs w:val="36"/>
        </w:rPr>
      </w:pP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tbl>
      <w:tblPr>
        <w:tblStyle w:val="6"/>
        <w:tblW w:w="0" w:type="auto"/>
        <w:tblInd w:w="1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op w:val="nil"/>
              <w:left w:val="nil"/>
              <w:bottom w:val="nil"/>
              <w:right w:val="nil"/>
            </w:tcBorders>
            <w:noWrap w:val="0"/>
            <w:vAlign w:val="top"/>
          </w:tcPr>
          <w:p>
            <w:pPr>
              <w:keepNext w:val="0"/>
              <w:keepLines w:val="0"/>
              <w:pageBreakBefore w:val="0"/>
              <w:widowControl w:val="0"/>
              <w:tabs>
                <w:tab w:val="left" w:leader="underscore" w:pos="3150"/>
                <w:tab w:val="left" w:leader="underscore" w:pos="6300"/>
              </w:tabs>
              <w:kinsoku/>
              <w:wordWrap/>
              <w:overflowPunct/>
              <w:topLinePunct w:val="0"/>
              <w:autoSpaceDE/>
              <w:autoSpaceDN/>
              <w:bidi w:val="0"/>
              <w:adjustRightInd/>
              <w:snapToGrid/>
              <w:spacing w:line="600" w:lineRule="exact"/>
              <w:ind w:right="28" w:firstLine="0" w:firstLineChars="0"/>
              <w:jc w:val="distribute"/>
              <w:textAlignment w:val="auto"/>
              <w:rPr>
                <w:rFonts w:ascii="黑体" w:hAnsi="黑体" w:eastAsia="黑体" w:cs="Times New Roman"/>
                <w:sz w:val="32"/>
                <w:szCs w:val="32"/>
                <w:u w:val="single"/>
                <w:vertAlign w:val="baseline"/>
              </w:rPr>
            </w:pPr>
            <w:r>
              <w:rPr>
                <w:rFonts w:hint="eastAsia" w:ascii="仿宋_GB2312" w:hAnsi="仿宋_GB2312" w:eastAsia="仿宋_GB2312" w:cs="仿宋_GB2312"/>
                <w:sz w:val="32"/>
                <w:szCs w:val="36"/>
              </w:rPr>
              <w:t>课程名称：</w:t>
            </w:r>
          </w:p>
        </w:tc>
        <w:tc>
          <w:tcPr>
            <w:tcW w:w="3945" w:type="dxa"/>
            <w:tcBorders>
              <w:top w:val="nil"/>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textAlignment w:val="auto"/>
              <w:rPr>
                <w:rFonts w:hint="eastAsia" w:ascii="黑体" w:hAnsi="黑体" w:eastAsia="黑体" w:cs="Times New Roman"/>
                <w:sz w:val="32"/>
                <w:szCs w:val="32"/>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jc w:val="distribute"/>
              <w:textAlignment w:val="auto"/>
              <w:rPr>
                <w:rFonts w:ascii="黑体" w:hAnsi="黑体" w:eastAsia="黑体" w:cs="Times New Roman"/>
                <w:sz w:val="32"/>
                <w:szCs w:val="32"/>
                <w:u w:val="single"/>
                <w:vertAlign w:val="baseline"/>
              </w:rPr>
            </w:pPr>
            <w:r>
              <w:rPr>
                <w:rFonts w:hint="eastAsia" w:ascii="仿宋_GB2312" w:hAnsi="仿宋_GB2312" w:eastAsia="仿宋_GB2312" w:cs="仿宋_GB2312"/>
                <w:sz w:val="32"/>
                <w:szCs w:val="36"/>
              </w:rPr>
              <w:t>课程负责人</w:t>
            </w:r>
            <w:r>
              <w:rPr>
                <w:rFonts w:hint="eastAsia" w:ascii="仿宋_GB2312" w:hAnsi="仿宋_GB2312" w:eastAsia="仿宋_GB2312" w:cs="仿宋_GB2312"/>
                <w:sz w:val="32"/>
                <w:szCs w:val="36"/>
                <w:lang w:eastAsia="zh-CN"/>
              </w:rPr>
              <w:t>：</w:t>
            </w:r>
          </w:p>
        </w:tc>
        <w:tc>
          <w:tcPr>
            <w:tcW w:w="3945"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textAlignment w:val="auto"/>
              <w:rPr>
                <w:rFonts w:ascii="黑体" w:hAnsi="黑体" w:eastAsia="黑体" w:cs="Times New Roman"/>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jc w:val="distribute"/>
              <w:textAlignment w:val="auto"/>
              <w:rPr>
                <w:rFonts w:ascii="黑体" w:hAnsi="黑体" w:eastAsia="黑体" w:cs="Times New Roman"/>
                <w:sz w:val="32"/>
                <w:szCs w:val="32"/>
                <w:u w:val="single"/>
                <w:vertAlign w:val="baseline"/>
              </w:rPr>
            </w:pPr>
            <w:r>
              <w:rPr>
                <w:rFonts w:hint="eastAsia" w:ascii="仿宋_GB2312" w:hAnsi="仿宋_GB2312" w:eastAsia="仿宋_GB2312" w:cs="仿宋_GB2312"/>
                <w:sz w:val="32"/>
                <w:szCs w:val="36"/>
              </w:rPr>
              <w:t>联系电话：</w:t>
            </w:r>
          </w:p>
        </w:tc>
        <w:tc>
          <w:tcPr>
            <w:tcW w:w="3945"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textAlignment w:val="auto"/>
              <w:rPr>
                <w:rFonts w:ascii="黑体" w:hAnsi="黑体" w:eastAsia="黑体" w:cs="Times New Roman"/>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jc w:val="distribute"/>
              <w:textAlignment w:val="auto"/>
              <w:rPr>
                <w:rFonts w:ascii="黑体" w:hAnsi="黑体" w:eastAsia="黑体" w:cs="Times New Roman"/>
                <w:sz w:val="32"/>
                <w:szCs w:val="32"/>
                <w:u w:val="single"/>
                <w:vertAlign w:val="baseline"/>
              </w:rPr>
            </w:pPr>
            <w:r>
              <w:rPr>
                <w:rFonts w:hint="eastAsia" w:ascii="仿宋_GB2312" w:hAnsi="仿宋_GB2312" w:eastAsia="仿宋_GB2312" w:cs="仿宋_GB2312"/>
                <w:sz w:val="32"/>
                <w:szCs w:val="36"/>
              </w:rPr>
              <w:t>申报学校：</w:t>
            </w:r>
          </w:p>
        </w:tc>
        <w:tc>
          <w:tcPr>
            <w:tcW w:w="3945"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textAlignment w:val="auto"/>
              <w:rPr>
                <w:rFonts w:ascii="黑体" w:hAnsi="黑体" w:eastAsia="黑体" w:cs="Times New Roman"/>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jc w:val="distribute"/>
              <w:textAlignment w:val="auto"/>
              <w:rPr>
                <w:rFonts w:ascii="黑体" w:hAnsi="黑体" w:eastAsia="黑体" w:cs="Times New Roman"/>
                <w:sz w:val="32"/>
                <w:szCs w:val="32"/>
                <w:u w:val="single"/>
                <w:vertAlign w:val="baseline"/>
              </w:rPr>
            </w:pPr>
            <w:r>
              <w:rPr>
                <w:rFonts w:hint="eastAsia" w:ascii="仿宋_GB2312" w:hAnsi="仿宋_GB2312" w:eastAsia="仿宋_GB2312" w:cs="仿宋_GB2312"/>
                <w:sz w:val="32"/>
                <w:szCs w:val="36"/>
              </w:rPr>
              <w:t>填表日期：</w:t>
            </w:r>
          </w:p>
        </w:tc>
        <w:tc>
          <w:tcPr>
            <w:tcW w:w="3945" w:type="dxa"/>
            <w:tcBorders>
              <w:left w:val="nil"/>
              <w:bottom w:val="single" w:color="000000" w:sz="4"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28" w:firstLine="0" w:firstLineChars="0"/>
              <w:textAlignment w:val="auto"/>
              <w:rPr>
                <w:rFonts w:ascii="黑体" w:hAnsi="黑体" w:eastAsia="黑体" w:cs="Times New Roman"/>
                <w:sz w:val="32"/>
                <w:szCs w:val="32"/>
                <w:u w:val="none"/>
                <w:vertAlign w:val="baseline"/>
              </w:rPr>
            </w:pPr>
          </w:p>
        </w:tc>
      </w:tr>
    </w:tbl>
    <w:p>
      <w:pPr>
        <w:spacing w:line="600" w:lineRule="exact"/>
        <w:ind w:right="28" w:firstLine="1280" w:firstLineChars="400"/>
        <w:rPr>
          <w:rFonts w:ascii="黑体" w:hAnsi="黑体" w:eastAsia="黑体" w:cs="Times New Roman"/>
          <w:sz w:val="32"/>
          <w:szCs w:val="32"/>
          <w:u w:val="single"/>
        </w:rPr>
      </w:pPr>
    </w:p>
    <w:p>
      <w:pPr>
        <w:spacing w:line="600" w:lineRule="exact"/>
        <w:ind w:right="28" w:firstLine="1280" w:firstLineChars="400"/>
        <w:rPr>
          <w:rFonts w:ascii="黑体" w:hAnsi="黑体" w:eastAsia="黑体" w:cs="Times New Roman"/>
          <w:sz w:val="32"/>
          <w:szCs w:val="36"/>
        </w:rPr>
      </w:pPr>
    </w:p>
    <w:p>
      <w:pPr>
        <w:spacing w:line="600" w:lineRule="exact"/>
        <w:ind w:right="28" w:firstLine="1280" w:firstLineChars="400"/>
        <w:rPr>
          <w:rFonts w:ascii="仿宋_GB2312" w:hAnsi="黑体" w:eastAsia="仿宋_GB2312" w:cs="Times New Roman"/>
          <w:sz w:val="32"/>
          <w:szCs w:val="36"/>
          <w:u w:val="single"/>
        </w:rPr>
      </w:pPr>
    </w:p>
    <w:p>
      <w:pPr>
        <w:spacing w:line="600" w:lineRule="exact"/>
        <w:ind w:right="28" w:firstLine="1280" w:firstLineChars="400"/>
        <w:rPr>
          <w:rFonts w:ascii="仿宋_GB2312" w:hAnsi="黑体" w:eastAsia="仿宋_GB2312" w:cs="Times New Roman"/>
          <w:sz w:val="32"/>
          <w:szCs w:val="36"/>
          <w:u w:val="single"/>
        </w:rPr>
      </w:pPr>
    </w:p>
    <w:p>
      <w:pPr>
        <w:spacing w:line="600" w:lineRule="exact"/>
        <w:ind w:right="28"/>
        <w:rPr>
          <w:rFonts w:ascii="仿宋_GB2312" w:hAnsi="黑体" w:eastAsia="仿宋_GB2312" w:cs="Times New Roman"/>
          <w:b w:val="0"/>
          <w:bCs w:val="0"/>
          <w:sz w:val="32"/>
          <w:szCs w:val="36"/>
          <w:u w:val="single"/>
        </w:rPr>
      </w:pPr>
    </w:p>
    <w:p>
      <w:pPr>
        <w:snapToGrid w:val="0"/>
        <w:spacing w:line="240" w:lineRule="atLeast"/>
        <w:jc w:val="center"/>
        <w:rPr>
          <w:rFonts w:ascii="黑体" w:hAnsi="黑体" w:eastAsia="黑体" w:cs="Times New Roman"/>
          <w:b w:val="0"/>
          <w:bCs w:val="0"/>
          <w:sz w:val="32"/>
          <w:szCs w:val="32"/>
        </w:rPr>
      </w:pPr>
      <w:r>
        <w:rPr>
          <w:rFonts w:hint="eastAsia" w:ascii="黑体" w:hAnsi="黑体" w:eastAsia="黑体" w:cs="Times New Roman"/>
          <w:b w:val="0"/>
          <w:bCs w:val="0"/>
          <w:sz w:val="32"/>
          <w:szCs w:val="32"/>
        </w:rPr>
        <w:t>福建省学位委员会办公室</w:t>
      </w:r>
      <w:r>
        <w:rPr>
          <w:rFonts w:ascii="黑体" w:hAnsi="黑体" w:eastAsia="黑体" w:cs="Times New Roman"/>
          <w:b w:val="0"/>
          <w:bCs w:val="0"/>
          <w:sz w:val="32"/>
          <w:szCs w:val="32"/>
        </w:rPr>
        <w:t>制</w:t>
      </w:r>
    </w:p>
    <w:p>
      <w:pPr>
        <w:snapToGrid w:val="0"/>
        <w:spacing w:line="240" w:lineRule="atLeast"/>
        <w:jc w:val="center"/>
        <w:rPr>
          <w:rFonts w:ascii="黑体" w:hAnsi="黑体" w:eastAsia="黑体" w:cs="Times New Roman"/>
          <w:sz w:val="32"/>
          <w:szCs w:val="24"/>
        </w:rPr>
      </w:pPr>
      <w:r>
        <w:rPr>
          <w:rFonts w:hint="eastAsia" w:ascii="黑体" w:hAnsi="黑体" w:eastAsia="黑体" w:cs="Times New Roman"/>
          <w:b w:val="0"/>
          <w:bCs w:val="0"/>
          <w:sz w:val="32"/>
          <w:szCs w:val="32"/>
          <w:lang w:val="en-US" w:eastAsia="zh-CN"/>
        </w:rPr>
        <w:t>2021</w:t>
      </w:r>
      <w:r>
        <w:rPr>
          <w:rFonts w:ascii="黑体" w:hAnsi="黑体" w:eastAsia="黑体" w:cs="Times New Roman"/>
          <w:b w:val="0"/>
          <w:bCs w:val="0"/>
          <w:sz w:val="32"/>
          <w:szCs w:val="32"/>
        </w:rPr>
        <w:t>年</w:t>
      </w:r>
      <w:r>
        <w:rPr>
          <w:rFonts w:hint="eastAsia" w:ascii="黑体" w:hAnsi="黑体" w:eastAsia="黑体" w:cs="Times New Roman"/>
          <w:b w:val="0"/>
          <w:bCs w:val="0"/>
          <w:sz w:val="32"/>
          <w:szCs w:val="32"/>
          <w:lang w:val="en-US" w:eastAsia="zh-CN"/>
        </w:rPr>
        <w:t>11</w:t>
      </w:r>
      <w:r>
        <w:rPr>
          <w:rFonts w:ascii="黑体" w:hAnsi="黑体" w:eastAsia="黑体" w:cs="Times New Roman"/>
          <w:b w:val="0"/>
          <w:bCs w:val="0"/>
          <w:sz w:val="32"/>
          <w:szCs w:val="32"/>
        </w:rPr>
        <w:t>月</w:t>
      </w:r>
    </w:p>
    <w:p>
      <w:pPr>
        <w:snapToGrid w:val="0"/>
        <w:spacing w:line="560" w:lineRule="exact"/>
        <w:rPr>
          <w:rFonts w:ascii="黑体" w:hAnsi="黑体" w:eastAsia="黑体"/>
          <w:sz w:val="32"/>
          <w:szCs w:val="2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ascii="黑体" w:hAnsi="黑体" w:eastAsia="黑体" w:cs="Times New Roman"/>
          <w:sz w:val="28"/>
          <w:szCs w:val="28"/>
        </w:rPr>
      </w:pPr>
      <w:r>
        <w:rPr>
          <w:rFonts w:hint="eastAsia" w:ascii="黑体" w:hAnsi="黑体" w:eastAsia="黑体" w:cs="Times New Roman"/>
          <w:sz w:val="28"/>
          <w:szCs w:val="28"/>
        </w:rPr>
        <w:t>一、课程基本情况</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3261"/>
        <w:gridCol w:w="1913"/>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jc w:val="center"/>
              <w:rPr>
                <w:rFonts w:ascii="仿宋_GB2312" w:hAnsi="黑体" w:eastAsia="仿宋_GB2312" w:cs="Times New Roman"/>
                <w:sz w:val="24"/>
                <w:szCs w:val="24"/>
              </w:rPr>
            </w:pPr>
            <w:r>
              <w:rPr>
                <w:rFonts w:hint="eastAsia" w:ascii="仿宋_GB2312" w:hAnsi="黑体" w:eastAsia="仿宋_GB2312" w:cs="Times New Roman"/>
                <w:sz w:val="24"/>
                <w:szCs w:val="24"/>
              </w:rPr>
              <w:t>课程名称</w:t>
            </w:r>
          </w:p>
        </w:tc>
        <w:tc>
          <w:tcPr>
            <w:tcW w:w="3261" w:type="dxa"/>
            <w:tcBorders>
              <w:right w:val="single" w:color="000000" w:sz="4" w:space="0"/>
            </w:tcBorders>
            <w:noWrap w:val="0"/>
            <w:vAlign w:val="center"/>
          </w:tcPr>
          <w:p>
            <w:pPr>
              <w:rPr>
                <w:rFonts w:ascii="仿宋_GB2312" w:hAnsi="黑体" w:eastAsia="仿宋_GB2312" w:cs="Times New Roman"/>
                <w:sz w:val="24"/>
                <w:szCs w:val="24"/>
              </w:rPr>
            </w:pPr>
          </w:p>
        </w:tc>
        <w:tc>
          <w:tcPr>
            <w:tcW w:w="1913" w:type="dxa"/>
            <w:tcBorders>
              <w:left w:val="single" w:color="000000" w:sz="4" w:space="0"/>
            </w:tcBorders>
            <w:noWrap w:val="0"/>
            <w:vAlign w:val="center"/>
          </w:tcPr>
          <w:p>
            <w:pPr>
              <w:rPr>
                <w:rFonts w:ascii="仿宋_GB2312" w:hAnsi="黑体" w:eastAsia="仿宋_GB2312" w:cs="Times New Roman"/>
                <w:sz w:val="24"/>
                <w:szCs w:val="24"/>
              </w:rPr>
            </w:pPr>
            <w:r>
              <w:rPr>
                <w:rFonts w:hint="eastAsia" w:ascii="仿宋_GB2312" w:hAnsi="黑体" w:eastAsia="仿宋_GB2312" w:cs="Times New Roman"/>
                <w:sz w:val="24"/>
                <w:szCs w:val="24"/>
              </w:rPr>
              <w:t>是否曾被推荐</w:t>
            </w:r>
          </w:p>
        </w:tc>
        <w:tc>
          <w:tcPr>
            <w:tcW w:w="1772" w:type="dxa"/>
            <w:noWrap w:val="0"/>
            <w:vAlign w:val="center"/>
          </w:tcPr>
          <w:p>
            <w:pPr>
              <w:rPr>
                <w:rFonts w:ascii="仿宋_GB2312" w:hAnsi="黑体" w:eastAsia="仿宋_GB2312" w:cs="Times New Roman"/>
                <w:sz w:val="24"/>
                <w:szCs w:val="24"/>
              </w:rPr>
            </w:pPr>
            <w:r>
              <w:rPr>
                <w:rFonts w:hint="eastAsia" w:ascii="宋体" w:hAnsi="宋体" w:eastAsia="宋体" w:cs="Times New Roman"/>
                <w:sz w:val="24"/>
                <w:szCs w:val="24"/>
                <w:lang w:eastAsia="zh-CN"/>
              </w:rPr>
              <w:t>□</w:t>
            </w:r>
            <w:r>
              <w:rPr>
                <w:rFonts w:hint="eastAsia" w:ascii="仿宋_GB2312" w:hAnsi="宋体" w:eastAsia="仿宋_GB2312" w:cs="Times New Roman"/>
                <w:sz w:val="24"/>
                <w:szCs w:val="24"/>
              </w:rPr>
              <w:t xml:space="preserve">是 </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jc w:val="center"/>
              <w:rPr>
                <w:rFonts w:ascii="仿宋_GB2312" w:hAnsi="黑体" w:eastAsia="仿宋_GB2312" w:cs="Times New Roman"/>
                <w:sz w:val="24"/>
                <w:szCs w:val="24"/>
              </w:rPr>
            </w:pPr>
            <w:r>
              <w:rPr>
                <w:rFonts w:hint="eastAsia" w:ascii="仿宋_GB2312" w:hAnsi="黑体" w:eastAsia="仿宋_GB2312" w:cs="Times New Roman"/>
                <w:sz w:val="24"/>
                <w:szCs w:val="24"/>
              </w:rPr>
              <w:t>课程负责人</w:t>
            </w:r>
          </w:p>
        </w:tc>
        <w:tc>
          <w:tcPr>
            <w:tcW w:w="6946" w:type="dxa"/>
            <w:gridSpan w:val="3"/>
            <w:noWrap w:val="0"/>
            <w:vAlign w:val="center"/>
          </w:tcPr>
          <w:p>
            <w:pPr>
              <w:rPr>
                <w:rFonts w:ascii="仿宋_GB2312" w:hAnsi="黑体"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jc w:val="center"/>
              <w:rPr>
                <w:rFonts w:ascii="仿宋_GB2312" w:hAnsi="黑体" w:eastAsia="仿宋_GB2312" w:cs="Times New Roman"/>
                <w:sz w:val="24"/>
                <w:szCs w:val="24"/>
              </w:rPr>
            </w:pPr>
            <w:r>
              <w:rPr>
                <w:rFonts w:hint="eastAsia" w:ascii="仿宋_GB2312" w:hAnsi="黑体" w:eastAsia="仿宋_GB2312" w:cs="Times New Roman"/>
                <w:sz w:val="24"/>
                <w:szCs w:val="24"/>
              </w:rPr>
              <w:t>负责人所在单位</w:t>
            </w:r>
          </w:p>
        </w:tc>
        <w:tc>
          <w:tcPr>
            <w:tcW w:w="6946" w:type="dxa"/>
            <w:gridSpan w:val="3"/>
            <w:noWrap w:val="0"/>
            <w:vAlign w:val="center"/>
          </w:tcPr>
          <w:p>
            <w:pPr>
              <w:rPr>
                <w:rFonts w:ascii="仿宋_GB2312" w:hAnsi="宋体"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268" w:type="dxa"/>
            <w:tcBorders>
              <w:bottom w:val="single" w:color="auto" w:sz="4" w:space="0"/>
            </w:tcBorders>
            <w:noWrap w:val="0"/>
            <w:vAlign w:val="center"/>
          </w:tcPr>
          <w:p>
            <w:pPr>
              <w:jc w:val="center"/>
              <w:rPr>
                <w:rFonts w:ascii="仿宋_GB2312" w:hAnsi="黑体" w:eastAsia="仿宋_GB2312" w:cs="Times New Roman"/>
                <w:sz w:val="24"/>
                <w:szCs w:val="24"/>
              </w:rPr>
            </w:pPr>
            <w:r>
              <w:rPr>
                <w:rFonts w:hint="eastAsia" w:ascii="仿宋_GB2312" w:hAnsi="黑体" w:eastAsia="仿宋_GB2312" w:cs="Times New Roman"/>
                <w:sz w:val="24"/>
                <w:szCs w:val="24"/>
              </w:rPr>
              <w:t>课程类型</w:t>
            </w:r>
          </w:p>
        </w:tc>
        <w:tc>
          <w:tcPr>
            <w:tcW w:w="6946" w:type="dxa"/>
            <w:gridSpan w:val="3"/>
            <w:noWrap w:val="0"/>
            <w:vAlign w:val="center"/>
          </w:tcPr>
          <w:p>
            <w:pPr>
              <w:rPr>
                <w:rFonts w:ascii="仿宋_GB2312" w:hAnsi="宋体" w:eastAsia="仿宋_GB2312" w:cs="Times New Roman"/>
                <w:sz w:val="24"/>
                <w:szCs w:val="24"/>
              </w:rPr>
            </w:pPr>
            <w:r>
              <w:rPr>
                <w:rFonts w:hint="eastAsia" w:ascii="仿宋_GB2312" w:hAnsi="宋体" w:eastAsia="仿宋_GB2312" w:cs="Times New Roman"/>
                <w:sz w:val="24"/>
                <w:szCs w:val="24"/>
              </w:rPr>
              <w:t xml:space="preserve">□公共课 □专业必修课 </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专业选修课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268" w:type="dxa"/>
            <w:tcBorders>
              <w:top w:val="single" w:color="auto" w:sz="4" w:space="0"/>
            </w:tcBorders>
            <w:noWrap w:val="0"/>
            <w:vAlign w:val="center"/>
          </w:tcPr>
          <w:p>
            <w:pPr>
              <w:jc w:val="center"/>
              <w:rPr>
                <w:rFonts w:ascii="仿宋_GB2312" w:hAnsi="黑体" w:eastAsia="仿宋_GB2312" w:cs="Times New Roman"/>
                <w:sz w:val="24"/>
                <w:szCs w:val="24"/>
              </w:rPr>
            </w:pPr>
            <w:r>
              <w:rPr>
                <w:rFonts w:hint="eastAsia" w:ascii="仿宋_GB2312" w:hAnsi="黑体" w:eastAsia="仿宋_GB2312" w:cs="Times New Roman"/>
                <w:sz w:val="24"/>
                <w:szCs w:val="24"/>
              </w:rPr>
              <w:t>课程讲授语言</w:t>
            </w:r>
          </w:p>
        </w:tc>
        <w:tc>
          <w:tcPr>
            <w:tcW w:w="6946" w:type="dxa"/>
            <w:gridSpan w:val="3"/>
            <w:noWrap w:val="0"/>
            <w:vAlign w:val="center"/>
          </w:tcPr>
          <w:p>
            <w:pPr>
              <w:rPr>
                <w:rFonts w:ascii="仿宋_GB2312" w:hAnsi="宋体" w:eastAsia="仿宋_GB2312" w:cs="Times New Roman"/>
                <w:sz w:val="24"/>
                <w:szCs w:val="24"/>
              </w:rPr>
            </w:pPr>
            <w:r>
              <w:rPr>
                <w:rFonts w:hint="eastAsia" w:ascii="仿宋_GB2312" w:hAnsi="宋体" w:eastAsia="仿宋_GB2312" w:cs="Times New Roman"/>
                <w:sz w:val="24"/>
                <w:szCs w:val="24"/>
              </w:rPr>
              <w:t>□中文</w:t>
            </w:r>
          </w:p>
          <w:p>
            <w:pPr>
              <w:rPr>
                <w:rFonts w:ascii="仿宋_GB2312" w:hAnsi="宋体" w:eastAsia="仿宋_GB2312" w:cs="Times New Roman"/>
                <w:sz w:val="24"/>
                <w:szCs w:val="24"/>
                <w:u w:val="single"/>
              </w:rPr>
            </w:pPr>
            <w:r>
              <w:rPr>
                <w:rFonts w:hint="eastAsia" w:ascii="仿宋_GB2312" w:hAnsi="宋体" w:eastAsia="仿宋_GB2312" w:cs="Times New Roman"/>
                <w:sz w:val="24"/>
                <w:szCs w:val="24"/>
              </w:rPr>
              <w:t>□中文+外文字幕（语种） □外文（语种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jc w:val="center"/>
              <w:rPr>
                <w:rFonts w:ascii="仿宋_GB2312" w:hAnsi="黑体" w:eastAsia="仿宋_GB2312" w:cs="Times New Roman"/>
                <w:sz w:val="24"/>
                <w:szCs w:val="24"/>
              </w:rPr>
            </w:pPr>
            <w:r>
              <w:rPr>
                <w:rFonts w:hint="eastAsia" w:ascii="仿宋_GB2312" w:hAnsi="黑体" w:eastAsia="仿宋_GB2312" w:cs="Times New Roman"/>
                <w:sz w:val="24"/>
                <w:szCs w:val="24"/>
              </w:rPr>
              <w:t>开课年级</w:t>
            </w:r>
          </w:p>
        </w:tc>
        <w:tc>
          <w:tcPr>
            <w:tcW w:w="6946" w:type="dxa"/>
            <w:gridSpan w:val="3"/>
            <w:noWrap w:val="0"/>
            <w:vAlign w:val="center"/>
          </w:tcPr>
          <w:p>
            <w:pPr>
              <w:rPr>
                <w:rFonts w:ascii="仿宋_GB2312" w:hAnsi="宋体"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jc w:val="center"/>
              <w:rPr>
                <w:rFonts w:ascii="仿宋_GB2312" w:hAnsi="黑体" w:eastAsia="仿宋_GB2312" w:cs="Times New Roman"/>
                <w:sz w:val="24"/>
                <w:szCs w:val="24"/>
              </w:rPr>
            </w:pPr>
            <w:r>
              <w:rPr>
                <w:rFonts w:hint="eastAsia" w:ascii="仿宋_GB2312" w:hAnsi="黑体" w:eastAsia="仿宋_GB2312" w:cs="Times New Roman"/>
                <w:sz w:val="24"/>
                <w:szCs w:val="24"/>
              </w:rPr>
              <w:t>面向专业</w:t>
            </w:r>
          </w:p>
        </w:tc>
        <w:tc>
          <w:tcPr>
            <w:tcW w:w="6946" w:type="dxa"/>
            <w:gridSpan w:val="3"/>
            <w:noWrap w:val="0"/>
            <w:vAlign w:val="center"/>
          </w:tcPr>
          <w:p>
            <w:pPr>
              <w:rPr>
                <w:rFonts w:ascii="仿宋_GB2312" w:hAnsi="宋体"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jc w:val="center"/>
              <w:rPr>
                <w:rFonts w:ascii="仿宋_GB2312" w:hAnsi="黑体" w:eastAsia="仿宋_GB2312" w:cs="Times New Roman"/>
                <w:sz w:val="24"/>
                <w:szCs w:val="24"/>
              </w:rPr>
            </w:pPr>
            <w:r>
              <w:rPr>
                <w:rFonts w:hint="eastAsia" w:ascii="仿宋_GB2312" w:hAnsi="黑体" w:eastAsia="仿宋_GB2312" w:cs="Times New Roman"/>
                <w:sz w:val="24"/>
                <w:szCs w:val="24"/>
              </w:rPr>
              <w:t>学    时</w:t>
            </w:r>
          </w:p>
        </w:tc>
        <w:tc>
          <w:tcPr>
            <w:tcW w:w="6946" w:type="dxa"/>
            <w:gridSpan w:val="3"/>
            <w:noWrap w:val="0"/>
            <w:vAlign w:val="center"/>
          </w:tcPr>
          <w:p>
            <w:pPr>
              <w:rPr>
                <w:rFonts w:ascii="仿宋_GB2312" w:hAnsi="宋体"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jc w:val="center"/>
              <w:rPr>
                <w:rFonts w:ascii="仿宋_GB2312" w:hAnsi="黑体" w:eastAsia="仿宋_GB2312" w:cs="Times New Roman"/>
                <w:sz w:val="24"/>
                <w:szCs w:val="24"/>
              </w:rPr>
            </w:pPr>
            <w:r>
              <w:rPr>
                <w:rFonts w:hint="eastAsia" w:ascii="仿宋_GB2312" w:hAnsi="黑体" w:eastAsia="仿宋_GB2312" w:cs="Times New Roman"/>
                <w:sz w:val="24"/>
                <w:szCs w:val="24"/>
              </w:rPr>
              <w:t>学    分</w:t>
            </w:r>
          </w:p>
        </w:tc>
        <w:tc>
          <w:tcPr>
            <w:tcW w:w="6946" w:type="dxa"/>
            <w:gridSpan w:val="3"/>
            <w:noWrap w:val="0"/>
            <w:vAlign w:val="center"/>
          </w:tcPr>
          <w:p>
            <w:pPr>
              <w:rPr>
                <w:rFonts w:ascii="仿宋_GB2312" w:hAnsi="宋体"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vMerge w:val="restart"/>
            <w:noWrap w:val="0"/>
            <w:vAlign w:val="center"/>
          </w:tcPr>
          <w:p>
            <w:pPr>
              <w:spacing w:line="340" w:lineRule="exact"/>
              <w:jc w:val="center"/>
              <w:rPr>
                <w:rFonts w:ascii="仿宋_GB2312" w:hAnsi="黑体" w:eastAsia="仿宋_GB2312" w:cs="Times New Roman"/>
                <w:sz w:val="24"/>
                <w:szCs w:val="24"/>
              </w:rPr>
            </w:pPr>
            <w:r>
              <w:rPr>
                <w:rFonts w:hint="eastAsia" w:ascii="仿宋_GB2312" w:hAnsi="仿宋_GB2312" w:eastAsia="仿宋_GB2312" w:cs="仿宋_GB2312"/>
                <w:kern w:val="0"/>
                <w:sz w:val="24"/>
                <w:szCs w:val="24"/>
              </w:rPr>
              <w:t>最近</w:t>
            </w:r>
            <w:r>
              <w:rPr>
                <w:rFonts w:hint="eastAsia" w:ascii="仿宋_GB2312" w:hAnsi="仿宋_GB2312" w:eastAsia="仿宋_GB2312" w:cs="仿宋_GB2312"/>
                <w:kern w:val="0"/>
                <w:sz w:val="24"/>
                <w:szCs w:val="24"/>
                <w:lang w:eastAsia="zh-CN"/>
              </w:rPr>
              <w:t>两</w:t>
            </w:r>
            <w:r>
              <w:rPr>
                <w:rFonts w:hint="eastAsia" w:ascii="仿宋_GB2312" w:hAnsi="仿宋_GB2312" w:eastAsia="仿宋_GB2312" w:cs="仿宋_GB2312"/>
                <w:kern w:val="0"/>
                <w:sz w:val="24"/>
                <w:szCs w:val="24"/>
              </w:rPr>
              <w:t>期开课时间</w:t>
            </w:r>
          </w:p>
        </w:tc>
        <w:tc>
          <w:tcPr>
            <w:tcW w:w="6946" w:type="dxa"/>
            <w:gridSpan w:val="3"/>
            <w:noWrap w:val="0"/>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日—  年  月  日 课程名称  授课学生数</w:t>
            </w:r>
          </w:p>
          <w:p>
            <w:pPr>
              <w:spacing w:line="340" w:lineRule="exact"/>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vMerge w:val="continue"/>
            <w:noWrap w:val="0"/>
            <w:vAlign w:val="center"/>
          </w:tcPr>
          <w:p>
            <w:pPr>
              <w:spacing w:line="340" w:lineRule="exact"/>
              <w:jc w:val="center"/>
              <w:rPr>
                <w:rFonts w:ascii="仿宋_GB2312" w:hAnsi="黑体" w:eastAsia="仿宋_GB2312" w:cs="Times New Roman"/>
                <w:sz w:val="24"/>
                <w:szCs w:val="24"/>
              </w:rPr>
            </w:pPr>
          </w:p>
        </w:tc>
        <w:tc>
          <w:tcPr>
            <w:tcW w:w="6946" w:type="dxa"/>
            <w:gridSpan w:val="3"/>
            <w:noWrap w:val="0"/>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日—  年  月  日 课程名称  授课学生数</w:t>
            </w:r>
          </w:p>
          <w:p>
            <w:pPr>
              <w:spacing w:line="340" w:lineRule="exact"/>
              <w:jc w:val="left"/>
              <w:rPr>
                <w:rFonts w:ascii="仿宋_GB2312" w:hAnsi="黑体"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vMerge w:val="continue"/>
            <w:noWrap w:val="0"/>
            <w:vAlign w:val="center"/>
          </w:tcPr>
          <w:p>
            <w:pPr>
              <w:spacing w:line="340" w:lineRule="exact"/>
              <w:jc w:val="center"/>
              <w:rPr>
                <w:rFonts w:ascii="仿宋_GB2312" w:hAnsi="黑体" w:eastAsia="仿宋_GB2312" w:cs="Times New Roman"/>
                <w:sz w:val="24"/>
                <w:szCs w:val="24"/>
              </w:rPr>
            </w:pPr>
          </w:p>
        </w:tc>
        <w:tc>
          <w:tcPr>
            <w:tcW w:w="6946" w:type="dxa"/>
            <w:gridSpan w:val="3"/>
            <w:noWrap w:val="0"/>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日—  年  月  日 课程名称  授课学生数</w:t>
            </w:r>
          </w:p>
          <w:p>
            <w:pPr>
              <w:spacing w:line="340" w:lineRule="exact"/>
              <w:jc w:val="left"/>
              <w:rPr>
                <w:rFonts w:ascii="仿宋_GB2312" w:hAnsi="黑体" w:eastAsia="仿宋_GB2312" w:cs="Times New Roman"/>
                <w:sz w:val="24"/>
                <w:szCs w:val="24"/>
              </w:rPr>
            </w:pPr>
          </w:p>
        </w:tc>
      </w:tr>
    </w:tbl>
    <w:p>
      <w:pPr>
        <w:pStyle w:val="9"/>
        <w:ind w:left="432" w:firstLine="0" w:firstLineChars="0"/>
        <w:rPr>
          <w:rFonts w:eastAsia="宋体" w:cs="Times New Roman"/>
          <w:sz w:val="24"/>
          <w:szCs w:val="24"/>
        </w:rPr>
      </w:pPr>
    </w:p>
    <w:p>
      <w:pPr>
        <w:rPr>
          <w:rFonts w:ascii="黑体" w:hAnsi="黑体" w:eastAsia="黑体" w:cs="Times New Roman"/>
          <w:sz w:val="28"/>
          <w:szCs w:val="28"/>
        </w:rPr>
      </w:pPr>
      <w:r>
        <w:rPr>
          <w:rFonts w:hint="eastAsia" w:ascii="黑体" w:hAnsi="黑体" w:eastAsia="黑体" w:cs="Times New Roman"/>
          <w:sz w:val="28"/>
          <w:szCs w:val="28"/>
        </w:rPr>
        <w:t>二、课程负责人和团队情况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759"/>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686" w:hRule="atLeast"/>
          <w:jc w:val="center"/>
        </w:trPr>
        <w:tc>
          <w:tcPr>
            <w:tcW w:w="456" w:type="dxa"/>
            <w:vMerge w:val="restart"/>
            <w:noWrap w:val="0"/>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课程负责人信息</w:t>
            </w:r>
          </w:p>
        </w:tc>
        <w:tc>
          <w:tcPr>
            <w:tcW w:w="8759" w:type="dxa"/>
            <w:noWrap w:val="0"/>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2-1教学情况（近3年承担课程教学情况，包括：课程名称、年份、授课学生层次、课程名称、课程性质、学时学分、授课人数/次）</w:t>
            </w: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456" w:type="dxa"/>
            <w:vMerge w:val="continue"/>
            <w:noWrap w:val="0"/>
            <w:vAlign w:val="center"/>
          </w:tcPr>
          <w:p>
            <w:pPr>
              <w:snapToGrid w:val="0"/>
              <w:jc w:val="center"/>
              <w:rPr>
                <w:rFonts w:ascii="宋体" w:hAnsi="宋体" w:eastAsia="宋体" w:cs="Times New Roman"/>
                <w:sz w:val="24"/>
                <w:szCs w:val="24"/>
              </w:rPr>
            </w:pPr>
          </w:p>
        </w:tc>
        <w:tc>
          <w:tcPr>
            <w:tcW w:w="8788" w:type="dxa"/>
            <w:gridSpan w:val="2"/>
            <w:noWrap w:val="0"/>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2-2学术研究（近3年主持或参与科研项目情况，包括：项目名称、来源、级别、主持/参与、时间）</w:t>
            </w: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456" w:type="dxa"/>
            <w:vMerge w:val="continue"/>
            <w:noWrap w:val="0"/>
            <w:vAlign w:val="center"/>
          </w:tcPr>
          <w:p>
            <w:pPr>
              <w:snapToGrid w:val="0"/>
              <w:jc w:val="center"/>
              <w:rPr>
                <w:rFonts w:ascii="宋体" w:hAnsi="宋体" w:eastAsia="宋体" w:cs="Times New Roman"/>
                <w:sz w:val="24"/>
                <w:szCs w:val="24"/>
              </w:rPr>
            </w:pPr>
          </w:p>
        </w:tc>
        <w:tc>
          <w:tcPr>
            <w:tcW w:w="8788" w:type="dxa"/>
            <w:gridSpan w:val="2"/>
            <w:noWrap w:val="0"/>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-3获奖情况（教学与科研获奖情况：奖励名称、级别、排名、年份）</w:t>
            </w: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p>
            <w:pPr>
              <w:spacing w:line="340" w:lineRule="exact"/>
              <w:jc w:val="left"/>
              <w:rPr>
                <w:rFonts w:ascii="仿宋_GB2312" w:hAnsi="仿宋_GB2312" w:eastAsia="仿宋_GB2312" w:cs="仿宋_GB2312"/>
                <w:kern w:val="0"/>
                <w:sz w:val="24"/>
                <w:szCs w:val="24"/>
              </w:rPr>
            </w:pPr>
          </w:p>
        </w:tc>
      </w:tr>
    </w:tbl>
    <w:p>
      <w:pPr>
        <w:spacing w:line="340" w:lineRule="exact"/>
        <w:jc w:val="center"/>
        <w:rPr>
          <w:rFonts w:ascii="仿宋_GB2312" w:hAnsi="仿宋_GB2312" w:eastAsia="仿宋_GB2312" w:cs="仿宋_GB2312"/>
          <w:kern w:val="0"/>
          <w:sz w:val="24"/>
          <w:szCs w:val="24"/>
        </w:rPr>
      </w:pPr>
    </w:p>
    <w:tbl>
      <w:tblPr>
        <w:tblStyle w:val="6"/>
        <w:tblW w:w="0" w:type="auto"/>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855"/>
        <w:gridCol w:w="885"/>
        <w:gridCol w:w="705"/>
        <w:gridCol w:w="720"/>
        <w:gridCol w:w="825"/>
        <w:gridCol w:w="1215"/>
        <w:gridCol w:w="1305"/>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48" w:type="dxa"/>
            <w:gridSpan w:val="9"/>
            <w:noWrap w:val="0"/>
            <w:vAlign w:val="top"/>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855"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885"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705"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720"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825"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1215"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1305"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电子邮箱</w:t>
            </w:r>
          </w:p>
        </w:tc>
        <w:tc>
          <w:tcPr>
            <w:tcW w:w="1973"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授课任务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top"/>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855" w:type="dxa"/>
            <w:noWrap w:val="0"/>
            <w:vAlign w:val="top"/>
          </w:tcPr>
          <w:p>
            <w:pPr>
              <w:spacing w:line="340" w:lineRule="atLeast"/>
              <w:rPr>
                <w:rFonts w:ascii="仿宋_GB2312" w:hAnsi="仿宋_GB2312" w:eastAsia="仿宋_GB2312" w:cs="仿宋_GB2312"/>
                <w:kern w:val="0"/>
                <w:sz w:val="24"/>
                <w:szCs w:val="24"/>
              </w:rPr>
            </w:pPr>
          </w:p>
        </w:tc>
        <w:tc>
          <w:tcPr>
            <w:tcW w:w="885" w:type="dxa"/>
            <w:noWrap w:val="0"/>
            <w:vAlign w:val="top"/>
          </w:tcPr>
          <w:p>
            <w:pPr>
              <w:spacing w:line="340" w:lineRule="atLeast"/>
              <w:rPr>
                <w:rFonts w:ascii="仿宋_GB2312" w:hAnsi="仿宋_GB2312" w:eastAsia="仿宋_GB2312" w:cs="仿宋_GB2312"/>
                <w:kern w:val="0"/>
                <w:sz w:val="24"/>
                <w:szCs w:val="24"/>
              </w:rPr>
            </w:pPr>
          </w:p>
        </w:tc>
        <w:tc>
          <w:tcPr>
            <w:tcW w:w="705" w:type="dxa"/>
            <w:noWrap w:val="0"/>
            <w:vAlign w:val="top"/>
          </w:tcPr>
          <w:p>
            <w:pPr>
              <w:spacing w:line="340" w:lineRule="atLeast"/>
              <w:rPr>
                <w:rFonts w:ascii="仿宋_GB2312" w:hAnsi="仿宋_GB2312" w:eastAsia="仿宋_GB2312" w:cs="仿宋_GB2312"/>
                <w:kern w:val="0"/>
                <w:sz w:val="24"/>
                <w:szCs w:val="24"/>
              </w:rPr>
            </w:pPr>
          </w:p>
        </w:tc>
        <w:tc>
          <w:tcPr>
            <w:tcW w:w="720" w:type="dxa"/>
            <w:noWrap w:val="0"/>
            <w:vAlign w:val="top"/>
          </w:tcPr>
          <w:p>
            <w:pPr>
              <w:spacing w:line="340" w:lineRule="atLeast"/>
              <w:rPr>
                <w:rFonts w:ascii="仿宋_GB2312" w:hAnsi="仿宋_GB2312" w:eastAsia="仿宋_GB2312" w:cs="仿宋_GB2312"/>
                <w:kern w:val="0"/>
                <w:sz w:val="24"/>
                <w:szCs w:val="24"/>
              </w:rPr>
            </w:pPr>
          </w:p>
        </w:tc>
        <w:tc>
          <w:tcPr>
            <w:tcW w:w="825" w:type="dxa"/>
            <w:noWrap w:val="0"/>
            <w:vAlign w:val="top"/>
          </w:tcPr>
          <w:p>
            <w:pPr>
              <w:spacing w:line="340" w:lineRule="atLeast"/>
              <w:rPr>
                <w:rFonts w:ascii="仿宋_GB2312" w:hAnsi="仿宋_GB2312" w:eastAsia="仿宋_GB2312" w:cs="仿宋_GB2312"/>
                <w:kern w:val="0"/>
                <w:sz w:val="24"/>
                <w:szCs w:val="24"/>
              </w:rPr>
            </w:pPr>
          </w:p>
        </w:tc>
        <w:tc>
          <w:tcPr>
            <w:tcW w:w="1215" w:type="dxa"/>
            <w:noWrap w:val="0"/>
            <w:vAlign w:val="top"/>
          </w:tcPr>
          <w:p>
            <w:pPr>
              <w:spacing w:line="340" w:lineRule="atLeast"/>
              <w:rPr>
                <w:rFonts w:ascii="仿宋_GB2312" w:hAnsi="仿宋_GB2312" w:eastAsia="仿宋_GB2312" w:cs="仿宋_GB2312"/>
                <w:kern w:val="0"/>
                <w:sz w:val="24"/>
                <w:szCs w:val="24"/>
              </w:rPr>
            </w:pPr>
          </w:p>
        </w:tc>
        <w:tc>
          <w:tcPr>
            <w:tcW w:w="1305" w:type="dxa"/>
            <w:noWrap w:val="0"/>
            <w:vAlign w:val="top"/>
          </w:tcPr>
          <w:p>
            <w:pPr>
              <w:spacing w:line="340" w:lineRule="atLeast"/>
              <w:rPr>
                <w:rFonts w:ascii="仿宋_GB2312" w:hAnsi="仿宋_GB2312" w:eastAsia="仿宋_GB2312" w:cs="仿宋_GB2312"/>
                <w:kern w:val="0"/>
                <w:sz w:val="24"/>
                <w:szCs w:val="24"/>
              </w:rPr>
            </w:pPr>
          </w:p>
        </w:tc>
        <w:tc>
          <w:tcPr>
            <w:tcW w:w="1973" w:type="dxa"/>
            <w:noWrap w:val="0"/>
            <w:vAlign w:val="top"/>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top"/>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855" w:type="dxa"/>
            <w:noWrap w:val="0"/>
            <w:vAlign w:val="top"/>
          </w:tcPr>
          <w:p>
            <w:pPr>
              <w:spacing w:line="340" w:lineRule="atLeast"/>
              <w:rPr>
                <w:rFonts w:ascii="仿宋_GB2312" w:hAnsi="仿宋_GB2312" w:eastAsia="仿宋_GB2312" w:cs="仿宋_GB2312"/>
                <w:kern w:val="0"/>
                <w:sz w:val="24"/>
                <w:szCs w:val="24"/>
              </w:rPr>
            </w:pPr>
          </w:p>
        </w:tc>
        <w:tc>
          <w:tcPr>
            <w:tcW w:w="885" w:type="dxa"/>
            <w:noWrap w:val="0"/>
            <w:vAlign w:val="top"/>
          </w:tcPr>
          <w:p>
            <w:pPr>
              <w:spacing w:line="340" w:lineRule="atLeast"/>
              <w:rPr>
                <w:rFonts w:ascii="仿宋_GB2312" w:hAnsi="仿宋_GB2312" w:eastAsia="仿宋_GB2312" w:cs="仿宋_GB2312"/>
                <w:kern w:val="0"/>
                <w:sz w:val="24"/>
                <w:szCs w:val="24"/>
              </w:rPr>
            </w:pPr>
          </w:p>
        </w:tc>
        <w:tc>
          <w:tcPr>
            <w:tcW w:w="705" w:type="dxa"/>
            <w:noWrap w:val="0"/>
            <w:vAlign w:val="top"/>
          </w:tcPr>
          <w:p>
            <w:pPr>
              <w:spacing w:line="340" w:lineRule="atLeast"/>
              <w:rPr>
                <w:rFonts w:ascii="仿宋_GB2312" w:hAnsi="仿宋_GB2312" w:eastAsia="仿宋_GB2312" w:cs="仿宋_GB2312"/>
                <w:kern w:val="0"/>
                <w:sz w:val="24"/>
                <w:szCs w:val="24"/>
              </w:rPr>
            </w:pPr>
          </w:p>
        </w:tc>
        <w:tc>
          <w:tcPr>
            <w:tcW w:w="720" w:type="dxa"/>
            <w:noWrap w:val="0"/>
            <w:vAlign w:val="top"/>
          </w:tcPr>
          <w:p>
            <w:pPr>
              <w:spacing w:line="340" w:lineRule="atLeast"/>
              <w:rPr>
                <w:rFonts w:ascii="仿宋_GB2312" w:hAnsi="仿宋_GB2312" w:eastAsia="仿宋_GB2312" w:cs="仿宋_GB2312"/>
                <w:kern w:val="0"/>
                <w:sz w:val="24"/>
                <w:szCs w:val="24"/>
              </w:rPr>
            </w:pPr>
          </w:p>
        </w:tc>
        <w:tc>
          <w:tcPr>
            <w:tcW w:w="825" w:type="dxa"/>
            <w:noWrap w:val="0"/>
            <w:vAlign w:val="top"/>
          </w:tcPr>
          <w:p>
            <w:pPr>
              <w:spacing w:line="340" w:lineRule="atLeast"/>
              <w:rPr>
                <w:rFonts w:ascii="仿宋_GB2312" w:hAnsi="仿宋_GB2312" w:eastAsia="仿宋_GB2312" w:cs="仿宋_GB2312"/>
                <w:kern w:val="0"/>
                <w:sz w:val="24"/>
                <w:szCs w:val="24"/>
              </w:rPr>
            </w:pPr>
          </w:p>
        </w:tc>
        <w:tc>
          <w:tcPr>
            <w:tcW w:w="1215" w:type="dxa"/>
            <w:noWrap w:val="0"/>
            <w:vAlign w:val="top"/>
          </w:tcPr>
          <w:p>
            <w:pPr>
              <w:spacing w:line="340" w:lineRule="atLeast"/>
              <w:rPr>
                <w:rFonts w:ascii="仿宋_GB2312" w:hAnsi="仿宋_GB2312" w:eastAsia="仿宋_GB2312" w:cs="仿宋_GB2312"/>
                <w:kern w:val="0"/>
                <w:sz w:val="24"/>
                <w:szCs w:val="24"/>
              </w:rPr>
            </w:pPr>
          </w:p>
        </w:tc>
        <w:tc>
          <w:tcPr>
            <w:tcW w:w="1305" w:type="dxa"/>
            <w:noWrap w:val="0"/>
            <w:vAlign w:val="top"/>
          </w:tcPr>
          <w:p>
            <w:pPr>
              <w:spacing w:line="340" w:lineRule="atLeast"/>
              <w:rPr>
                <w:rFonts w:ascii="仿宋_GB2312" w:hAnsi="仿宋_GB2312" w:eastAsia="仿宋_GB2312" w:cs="仿宋_GB2312"/>
                <w:kern w:val="0"/>
                <w:sz w:val="24"/>
                <w:szCs w:val="24"/>
              </w:rPr>
            </w:pPr>
          </w:p>
        </w:tc>
        <w:tc>
          <w:tcPr>
            <w:tcW w:w="1973" w:type="dxa"/>
            <w:noWrap w:val="0"/>
            <w:vAlign w:val="top"/>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top"/>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5" w:type="dxa"/>
            <w:noWrap w:val="0"/>
            <w:vAlign w:val="top"/>
          </w:tcPr>
          <w:p>
            <w:pPr>
              <w:spacing w:line="340" w:lineRule="atLeast"/>
              <w:rPr>
                <w:rFonts w:ascii="仿宋_GB2312" w:hAnsi="仿宋_GB2312" w:eastAsia="仿宋_GB2312" w:cs="仿宋_GB2312"/>
                <w:kern w:val="0"/>
                <w:sz w:val="24"/>
                <w:szCs w:val="24"/>
              </w:rPr>
            </w:pPr>
          </w:p>
        </w:tc>
        <w:tc>
          <w:tcPr>
            <w:tcW w:w="885" w:type="dxa"/>
            <w:noWrap w:val="0"/>
            <w:vAlign w:val="top"/>
          </w:tcPr>
          <w:p>
            <w:pPr>
              <w:spacing w:line="340" w:lineRule="atLeast"/>
              <w:rPr>
                <w:rFonts w:ascii="仿宋_GB2312" w:hAnsi="仿宋_GB2312" w:eastAsia="仿宋_GB2312" w:cs="仿宋_GB2312"/>
                <w:kern w:val="0"/>
                <w:sz w:val="24"/>
                <w:szCs w:val="24"/>
              </w:rPr>
            </w:pPr>
          </w:p>
        </w:tc>
        <w:tc>
          <w:tcPr>
            <w:tcW w:w="705" w:type="dxa"/>
            <w:noWrap w:val="0"/>
            <w:vAlign w:val="top"/>
          </w:tcPr>
          <w:p>
            <w:pPr>
              <w:spacing w:line="340" w:lineRule="atLeast"/>
              <w:rPr>
                <w:rFonts w:ascii="仿宋_GB2312" w:hAnsi="仿宋_GB2312" w:eastAsia="仿宋_GB2312" w:cs="仿宋_GB2312"/>
                <w:kern w:val="0"/>
                <w:sz w:val="24"/>
                <w:szCs w:val="24"/>
              </w:rPr>
            </w:pPr>
          </w:p>
        </w:tc>
        <w:tc>
          <w:tcPr>
            <w:tcW w:w="720" w:type="dxa"/>
            <w:noWrap w:val="0"/>
            <w:vAlign w:val="top"/>
          </w:tcPr>
          <w:p>
            <w:pPr>
              <w:spacing w:line="340" w:lineRule="atLeast"/>
              <w:rPr>
                <w:rFonts w:ascii="仿宋_GB2312" w:hAnsi="仿宋_GB2312" w:eastAsia="仿宋_GB2312" w:cs="仿宋_GB2312"/>
                <w:kern w:val="0"/>
                <w:sz w:val="24"/>
                <w:szCs w:val="24"/>
              </w:rPr>
            </w:pPr>
          </w:p>
        </w:tc>
        <w:tc>
          <w:tcPr>
            <w:tcW w:w="825" w:type="dxa"/>
            <w:noWrap w:val="0"/>
            <w:vAlign w:val="top"/>
          </w:tcPr>
          <w:p>
            <w:pPr>
              <w:spacing w:line="340" w:lineRule="atLeast"/>
              <w:rPr>
                <w:rFonts w:ascii="仿宋_GB2312" w:hAnsi="仿宋_GB2312" w:eastAsia="仿宋_GB2312" w:cs="仿宋_GB2312"/>
                <w:kern w:val="0"/>
                <w:sz w:val="24"/>
                <w:szCs w:val="24"/>
              </w:rPr>
            </w:pPr>
          </w:p>
        </w:tc>
        <w:tc>
          <w:tcPr>
            <w:tcW w:w="1215" w:type="dxa"/>
            <w:noWrap w:val="0"/>
            <w:vAlign w:val="top"/>
          </w:tcPr>
          <w:p>
            <w:pPr>
              <w:spacing w:line="340" w:lineRule="atLeast"/>
              <w:rPr>
                <w:rFonts w:ascii="仿宋_GB2312" w:hAnsi="仿宋_GB2312" w:eastAsia="仿宋_GB2312" w:cs="仿宋_GB2312"/>
                <w:kern w:val="0"/>
                <w:sz w:val="24"/>
                <w:szCs w:val="24"/>
              </w:rPr>
            </w:pPr>
          </w:p>
        </w:tc>
        <w:tc>
          <w:tcPr>
            <w:tcW w:w="1305" w:type="dxa"/>
            <w:noWrap w:val="0"/>
            <w:vAlign w:val="top"/>
          </w:tcPr>
          <w:p>
            <w:pPr>
              <w:spacing w:line="340" w:lineRule="atLeast"/>
              <w:rPr>
                <w:rFonts w:ascii="仿宋_GB2312" w:hAnsi="仿宋_GB2312" w:eastAsia="仿宋_GB2312" w:cs="仿宋_GB2312"/>
                <w:kern w:val="0"/>
                <w:sz w:val="24"/>
                <w:szCs w:val="24"/>
              </w:rPr>
            </w:pPr>
          </w:p>
        </w:tc>
        <w:tc>
          <w:tcPr>
            <w:tcW w:w="1973" w:type="dxa"/>
            <w:noWrap w:val="0"/>
            <w:vAlign w:val="top"/>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top"/>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5" w:type="dxa"/>
            <w:noWrap w:val="0"/>
            <w:vAlign w:val="top"/>
          </w:tcPr>
          <w:p>
            <w:pPr>
              <w:spacing w:line="340" w:lineRule="atLeast"/>
              <w:rPr>
                <w:rFonts w:ascii="仿宋_GB2312" w:hAnsi="仿宋_GB2312" w:eastAsia="仿宋_GB2312" w:cs="仿宋_GB2312"/>
                <w:kern w:val="0"/>
                <w:sz w:val="24"/>
                <w:szCs w:val="24"/>
              </w:rPr>
            </w:pPr>
          </w:p>
        </w:tc>
        <w:tc>
          <w:tcPr>
            <w:tcW w:w="885" w:type="dxa"/>
            <w:noWrap w:val="0"/>
            <w:vAlign w:val="top"/>
          </w:tcPr>
          <w:p>
            <w:pPr>
              <w:spacing w:line="340" w:lineRule="atLeast"/>
              <w:rPr>
                <w:rFonts w:ascii="仿宋_GB2312" w:hAnsi="仿宋_GB2312" w:eastAsia="仿宋_GB2312" w:cs="仿宋_GB2312"/>
                <w:kern w:val="0"/>
                <w:sz w:val="24"/>
                <w:szCs w:val="24"/>
              </w:rPr>
            </w:pPr>
          </w:p>
        </w:tc>
        <w:tc>
          <w:tcPr>
            <w:tcW w:w="705" w:type="dxa"/>
            <w:noWrap w:val="0"/>
            <w:vAlign w:val="top"/>
          </w:tcPr>
          <w:p>
            <w:pPr>
              <w:spacing w:line="340" w:lineRule="atLeast"/>
              <w:rPr>
                <w:rFonts w:ascii="仿宋_GB2312" w:hAnsi="仿宋_GB2312" w:eastAsia="仿宋_GB2312" w:cs="仿宋_GB2312"/>
                <w:kern w:val="0"/>
                <w:sz w:val="24"/>
                <w:szCs w:val="24"/>
              </w:rPr>
            </w:pPr>
          </w:p>
        </w:tc>
        <w:tc>
          <w:tcPr>
            <w:tcW w:w="720" w:type="dxa"/>
            <w:noWrap w:val="0"/>
            <w:vAlign w:val="top"/>
          </w:tcPr>
          <w:p>
            <w:pPr>
              <w:spacing w:line="340" w:lineRule="atLeast"/>
              <w:rPr>
                <w:rFonts w:ascii="仿宋_GB2312" w:hAnsi="仿宋_GB2312" w:eastAsia="仿宋_GB2312" w:cs="仿宋_GB2312"/>
                <w:kern w:val="0"/>
                <w:sz w:val="24"/>
                <w:szCs w:val="24"/>
              </w:rPr>
            </w:pPr>
          </w:p>
        </w:tc>
        <w:tc>
          <w:tcPr>
            <w:tcW w:w="825" w:type="dxa"/>
            <w:noWrap w:val="0"/>
            <w:vAlign w:val="top"/>
          </w:tcPr>
          <w:p>
            <w:pPr>
              <w:spacing w:line="340" w:lineRule="atLeast"/>
              <w:rPr>
                <w:rFonts w:ascii="仿宋_GB2312" w:hAnsi="仿宋_GB2312" w:eastAsia="仿宋_GB2312" w:cs="仿宋_GB2312"/>
                <w:kern w:val="0"/>
                <w:sz w:val="24"/>
                <w:szCs w:val="24"/>
              </w:rPr>
            </w:pPr>
          </w:p>
        </w:tc>
        <w:tc>
          <w:tcPr>
            <w:tcW w:w="1215" w:type="dxa"/>
            <w:noWrap w:val="0"/>
            <w:vAlign w:val="top"/>
          </w:tcPr>
          <w:p>
            <w:pPr>
              <w:spacing w:line="340" w:lineRule="atLeast"/>
              <w:rPr>
                <w:rFonts w:ascii="仿宋_GB2312" w:hAnsi="仿宋_GB2312" w:eastAsia="仿宋_GB2312" w:cs="仿宋_GB2312"/>
                <w:kern w:val="0"/>
                <w:sz w:val="24"/>
                <w:szCs w:val="24"/>
              </w:rPr>
            </w:pPr>
          </w:p>
        </w:tc>
        <w:tc>
          <w:tcPr>
            <w:tcW w:w="1305" w:type="dxa"/>
            <w:noWrap w:val="0"/>
            <w:vAlign w:val="top"/>
          </w:tcPr>
          <w:p>
            <w:pPr>
              <w:spacing w:line="340" w:lineRule="atLeast"/>
              <w:rPr>
                <w:rFonts w:ascii="仿宋_GB2312" w:hAnsi="仿宋_GB2312" w:eastAsia="仿宋_GB2312" w:cs="仿宋_GB2312"/>
                <w:kern w:val="0"/>
                <w:sz w:val="24"/>
                <w:szCs w:val="24"/>
              </w:rPr>
            </w:pPr>
          </w:p>
        </w:tc>
        <w:tc>
          <w:tcPr>
            <w:tcW w:w="1973" w:type="dxa"/>
            <w:noWrap w:val="0"/>
            <w:vAlign w:val="top"/>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top"/>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55" w:type="dxa"/>
            <w:noWrap w:val="0"/>
            <w:vAlign w:val="top"/>
          </w:tcPr>
          <w:p>
            <w:pPr>
              <w:spacing w:line="340" w:lineRule="atLeast"/>
              <w:rPr>
                <w:rFonts w:ascii="仿宋_GB2312" w:hAnsi="仿宋_GB2312" w:eastAsia="仿宋_GB2312" w:cs="仿宋_GB2312"/>
                <w:kern w:val="0"/>
                <w:sz w:val="24"/>
                <w:szCs w:val="24"/>
              </w:rPr>
            </w:pPr>
          </w:p>
        </w:tc>
        <w:tc>
          <w:tcPr>
            <w:tcW w:w="885" w:type="dxa"/>
            <w:noWrap w:val="0"/>
            <w:vAlign w:val="top"/>
          </w:tcPr>
          <w:p>
            <w:pPr>
              <w:spacing w:line="340" w:lineRule="atLeast"/>
              <w:rPr>
                <w:rFonts w:ascii="仿宋_GB2312" w:hAnsi="仿宋_GB2312" w:eastAsia="仿宋_GB2312" w:cs="仿宋_GB2312"/>
                <w:kern w:val="0"/>
                <w:sz w:val="24"/>
                <w:szCs w:val="24"/>
              </w:rPr>
            </w:pPr>
          </w:p>
        </w:tc>
        <w:tc>
          <w:tcPr>
            <w:tcW w:w="705" w:type="dxa"/>
            <w:noWrap w:val="0"/>
            <w:vAlign w:val="top"/>
          </w:tcPr>
          <w:p>
            <w:pPr>
              <w:spacing w:line="340" w:lineRule="atLeast"/>
              <w:rPr>
                <w:rFonts w:ascii="仿宋_GB2312" w:hAnsi="仿宋_GB2312" w:eastAsia="仿宋_GB2312" w:cs="仿宋_GB2312"/>
                <w:kern w:val="0"/>
                <w:sz w:val="24"/>
                <w:szCs w:val="24"/>
              </w:rPr>
            </w:pPr>
          </w:p>
        </w:tc>
        <w:tc>
          <w:tcPr>
            <w:tcW w:w="720" w:type="dxa"/>
            <w:noWrap w:val="0"/>
            <w:vAlign w:val="top"/>
          </w:tcPr>
          <w:p>
            <w:pPr>
              <w:spacing w:line="340" w:lineRule="atLeast"/>
              <w:rPr>
                <w:rFonts w:ascii="仿宋_GB2312" w:hAnsi="仿宋_GB2312" w:eastAsia="仿宋_GB2312" w:cs="仿宋_GB2312"/>
                <w:kern w:val="0"/>
                <w:sz w:val="24"/>
                <w:szCs w:val="24"/>
              </w:rPr>
            </w:pPr>
          </w:p>
        </w:tc>
        <w:tc>
          <w:tcPr>
            <w:tcW w:w="825" w:type="dxa"/>
            <w:noWrap w:val="0"/>
            <w:vAlign w:val="top"/>
          </w:tcPr>
          <w:p>
            <w:pPr>
              <w:spacing w:line="340" w:lineRule="atLeast"/>
              <w:rPr>
                <w:rFonts w:ascii="仿宋_GB2312" w:hAnsi="仿宋_GB2312" w:eastAsia="仿宋_GB2312" w:cs="仿宋_GB2312"/>
                <w:kern w:val="0"/>
                <w:sz w:val="24"/>
                <w:szCs w:val="24"/>
              </w:rPr>
            </w:pPr>
          </w:p>
        </w:tc>
        <w:tc>
          <w:tcPr>
            <w:tcW w:w="1215" w:type="dxa"/>
            <w:noWrap w:val="0"/>
            <w:vAlign w:val="top"/>
          </w:tcPr>
          <w:p>
            <w:pPr>
              <w:spacing w:line="340" w:lineRule="atLeast"/>
              <w:rPr>
                <w:rFonts w:ascii="仿宋_GB2312" w:hAnsi="仿宋_GB2312" w:eastAsia="仿宋_GB2312" w:cs="仿宋_GB2312"/>
                <w:kern w:val="0"/>
                <w:sz w:val="24"/>
                <w:szCs w:val="24"/>
              </w:rPr>
            </w:pPr>
          </w:p>
        </w:tc>
        <w:tc>
          <w:tcPr>
            <w:tcW w:w="1305" w:type="dxa"/>
            <w:noWrap w:val="0"/>
            <w:vAlign w:val="top"/>
          </w:tcPr>
          <w:p>
            <w:pPr>
              <w:spacing w:line="340" w:lineRule="atLeast"/>
              <w:rPr>
                <w:rFonts w:ascii="仿宋_GB2312" w:hAnsi="仿宋_GB2312" w:eastAsia="仿宋_GB2312" w:cs="仿宋_GB2312"/>
                <w:kern w:val="0"/>
                <w:sz w:val="24"/>
                <w:szCs w:val="24"/>
              </w:rPr>
            </w:pPr>
          </w:p>
        </w:tc>
        <w:tc>
          <w:tcPr>
            <w:tcW w:w="1973" w:type="dxa"/>
            <w:noWrap w:val="0"/>
            <w:vAlign w:val="top"/>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48" w:type="dxa"/>
            <w:gridSpan w:val="9"/>
            <w:tcBorders>
              <w:top w:val="single" w:color="auto" w:sz="4" w:space="0"/>
              <w:left w:val="single" w:color="auto" w:sz="4" w:space="0"/>
              <w:bottom w:val="single" w:color="auto" w:sz="4" w:space="0"/>
              <w:right w:val="single" w:color="auto" w:sz="4" w:space="0"/>
            </w:tcBorders>
            <w:noWrap w:val="0"/>
            <w:vAlign w:val="top"/>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课程团队其他主要成员教学情况（500字以内）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248" w:type="dxa"/>
            <w:gridSpan w:val="9"/>
            <w:tcBorders>
              <w:top w:val="single" w:color="auto" w:sz="4" w:space="0"/>
            </w:tcBorders>
            <w:noWrap w:val="0"/>
            <w:vAlign w:val="top"/>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（教学经历：近</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年来在承担该门课程教学任务、开展教学研究、获得教学奖励方面的情况）</w:t>
            </w: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tc>
      </w:tr>
    </w:tbl>
    <w:p>
      <w:pPr>
        <w:rPr>
          <w:rFonts w:ascii="黑体" w:hAnsi="黑体" w:eastAsia="黑体" w:cs="Times New Roman"/>
          <w:sz w:val="28"/>
          <w:szCs w:val="28"/>
        </w:rPr>
      </w:pPr>
      <w:r>
        <w:rPr>
          <w:rFonts w:hint="eastAsia" w:ascii="黑体" w:hAnsi="黑体" w:eastAsia="黑体" w:cs="Times New Roman"/>
          <w:sz w:val="28"/>
          <w:szCs w:val="28"/>
        </w:rPr>
        <w:t>三、课程教学情况</w:t>
      </w:r>
    </w:p>
    <w:tbl>
      <w:tblPr>
        <w:tblStyle w:val="6"/>
        <w:tblW w:w="0" w:type="auto"/>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248" w:type="dxa"/>
            <w:noWrap w:val="0"/>
            <w:vAlign w:val="top"/>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3-1课程目标（预期受众的定位与目标）</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248" w:type="dxa"/>
            <w:noWrap w:val="0"/>
            <w:vAlign w:val="top"/>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3-2课程内容（课程教学内容及组织实施情况，教学内容简介、章节安排、学时分配、重点和难点、考核方式等）</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248" w:type="dxa"/>
            <w:noWrap w:val="0"/>
            <w:vAlign w:val="top"/>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3-3 教材建设情况（包括选用或自编教材、配套教材、教学指导书、教学参考书和教学课件）</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248" w:type="dxa"/>
            <w:noWrap w:val="0"/>
            <w:vAlign w:val="top"/>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3-4 教学模式、教学方法及实践教学（包括能否有利于促进学生自主性学习、研究性学习和个性发展，教学过程能否有利于学生综合素质的提高、有利于培养学生的创新思维、科研实践能力和有利于激发学生的创造力）</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248" w:type="dxa"/>
            <w:noWrap w:val="0"/>
            <w:vAlign w:val="top"/>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3-5教学手段（有无经费保障，是否在开放课程建设中积极营造数字化、信息化环境和外语教学环境，网络教学和网上教学资源的开放与建设）</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rPr>
          <w:rFonts w:ascii="黑体" w:hAnsi="黑体" w:eastAsia="黑体" w:cs="Times New Roman"/>
          <w:sz w:val="24"/>
          <w:szCs w:val="24"/>
        </w:rPr>
      </w:pPr>
    </w:p>
    <w:p>
      <w:pPr>
        <w:rPr>
          <w:rFonts w:ascii="黑体" w:hAnsi="黑体" w:eastAsia="黑体" w:cs="Times New Roman"/>
          <w:sz w:val="28"/>
          <w:szCs w:val="28"/>
        </w:rPr>
      </w:pPr>
      <w:r>
        <w:rPr>
          <w:rFonts w:hint="eastAsia" w:ascii="黑体" w:hAnsi="黑体" w:eastAsia="黑体" w:cs="Times New Roman"/>
          <w:sz w:val="28"/>
          <w:szCs w:val="28"/>
        </w:rPr>
        <w:t>四、课程改革及应用情况（2000字以内）</w:t>
      </w:r>
    </w:p>
    <w:tbl>
      <w:tblPr>
        <w:tblStyle w:val="6"/>
        <w:tblW w:w="0" w:type="auto"/>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8" w:type="dxa"/>
            <w:noWrap w:val="0"/>
            <w:vAlign w:val="top"/>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（本课程的建设发展历程，课程与教学改革解决的重点问题，课程应用情况，课程评价及改革成效等情况）</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rPr>
          <w:rFonts w:ascii="黑体" w:hAnsi="黑体" w:eastAsia="黑体" w:cs="Times New Roman"/>
          <w:sz w:val="24"/>
          <w:szCs w:val="24"/>
        </w:rPr>
      </w:pPr>
    </w:p>
    <w:p>
      <w:pPr>
        <w:rPr>
          <w:rFonts w:ascii="黑体" w:hAnsi="黑体" w:eastAsia="黑体" w:cs="Times New Roman"/>
          <w:sz w:val="28"/>
          <w:szCs w:val="28"/>
        </w:rPr>
      </w:pPr>
      <w:r>
        <w:rPr>
          <w:rFonts w:hint="eastAsia" w:ascii="黑体" w:hAnsi="黑体" w:eastAsia="黑体" w:cs="Times New Roman"/>
          <w:sz w:val="28"/>
          <w:szCs w:val="28"/>
        </w:rPr>
        <w:t>五、课程特色与创新（500字以内）</w:t>
      </w:r>
    </w:p>
    <w:tbl>
      <w:tblPr>
        <w:tblStyle w:val="6"/>
        <w:tblW w:w="0" w:type="auto"/>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8" w:type="dxa"/>
            <w:noWrap w:val="0"/>
            <w:vAlign w:val="top"/>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（概述本课程的特色及教学改革创新点）</w:t>
            </w:r>
          </w:p>
          <w:p>
            <w:pPr>
              <w:spacing w:line="340" w:lineRule="atLeast"/>
              <w:rPr>
                <w:rFonts w:ascii="Calibri" w:hAnsi="Calibri" w:eastAsia="宋体" w:cs="Times New Roman"/>
                <w:kern w:val="0"/>
                <w:sz w:val="24"/>
                <w:szCs w:val="24"/>
              </w:rPr>
            </w:pPr>
          </w:p>
          <w:p>
            <w:pPr>
              <w:spacing w:line="340" w:lineRule="atLeast"/>
              <w:rPr>
                <w:rFonts w:ascii="Calibri" w:hAnsi="Calibri" w:eastAsia="宋体" w:cs="Times New Roman"/>
                <w:kern w:val="0"/>
                <w:sz w:val="24"/>
                <w:szCs w:val="24"/>
              </w:rPr>
            </w:pPr>
          </w:p>
          <w:p>
            <w:pPr>
              <w:spacing w:line="340" w:lineRule="atLeast"/>
              <w:rPr>
                <w:rFonts w:ascii="Calibri" w:hAnsi="Calibri" w:eastAsia="宋体" w:cs="Times New Roman"/>
                <w:kern w:val="0"/>
                <w:sz w:val="24"/>
                <w:szCs w:val="24"/>
              </w:rPr>
            </w:pPr>
          </w:p>
          <w:p>
            <w:pPr>
              <w:spacing w:line="340" w:lineRule="atLeast"/>
              <w:rPr>
                <w:rFonts w:ascii="Calibri" w:hAnsi="Calibri" w:eastAsia="宋体" w:cs="Times New Roman"/>
                <w:kern w:val="0"/>
                <w:sz w:val="24"/>
                <w:szCs w:val="24"/>
              </w:rPr>
            </w:pPr>
          </w:p>
          <w:p>
            <w:pPr>
              <w:spacing w:line="340" w:lineRule="atLeast"/>
              <w:rPr>
                <w:rFonts w:ascii="Calibri" w:hAnsi="Calibri" w:eastAsia="宋体" w:cs="Times New Roman"/>
                <w:kern w:val="0"/>
                <w:sz w:val="24"/>
                <w:szCs w:val="24"/>
              </w:rPr>
            </w:pPr>
          </w:p>
          <w:p>
            <w:pPr>
              <w:spacing w:line="340" w:lineRule="atLeast"/>
              <w:rPr>
                <w:rFonts w:ascii="Calibri" w:hAnsi="Calibri" w:eastAsia="宋体" w:cs="Times New Roman"/>
                <w:kern w:val="0"/>
                <w:sz w:val="24"/>
                <w:szCs w:val="24"/>
              </w:rPr>
            </w:pPr>
          </w:p>
          <w:p>
            <w:pPr>
              <w:spacing w:line="340" w:lineRule="atLeast"/>
              <w:rPr>
                <w:rFonts w:ascii="Calibri" w:hAnsi="Calibri" w:eastAsia="宋体" w:cs="Times New Roman"/>
                <w:kern w:val="0"/>
                <w:sz w:val="24"/>
                <w:szCs w:val="24"/>
              </w:rPr>
            </w:pPr>
          </w:p>
        </w:tc>
      </w:tr>
    </w:tbl>
    <w:p>
      <w:pPr>
        <w:rPr>
          <w:rFonts w:ascii="黑体" w:hAnsi="黑体" w:eastAsia="黑体" w:cs="Times New Roman"/>
          <w:sz w:val="24"/>
          <w:szCs w:val="24"/>
        </w:rPr>
      </w:pPr>
    </w:p>
    <w:p>
      <w:pPr>
        <w:rPr>
          <w:rFonts w:ascii="黑体" w:hAnsi="黑体" w:eastAsia="黑体" w:cs="Times New Roman"/>
          <w:sz w:val="28"/>
          <w:szCs w:val="28"/>
        </w:rPr>
      </w:pPr>
      <w:r>
        <w:rPr>
          <w:rFonts w:hint="eastAsia" w:ascii="黑体" w:hAnsi="黑体" w:eastAsia="黑体" w:cs="Times New Roman"/>
          <w:sz w:val="28"/>
          <w:szCs w:val="28"/>
        </w:rPr>
        <w:t>六、课程建设计划（不超过500字）</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noWrap w:val="0"/>
            <w:vAlign w:val="top"/>
          </w:tcPr>
          <w:p>
            <w:pPr>
              <w:spacing w:line="340" w:lineRule="atLeast"/>
              <w:rPr>
                <w:rFonts w:ascii="Calibri" w:hAnsi="Calibri" w:eastAsia="宋体" w:cs="Times New Roman"/>
                <w:kern w:val="0"/>
                <w:sz w:val="24"/>
                <w:szCs w:val="24"/>
              </w:rPr>
            </w:pPr>
            <w:r>
              <w:rPr>
                <w:rFonts w:hint="eastAsia" w:ascii="仿宋_GB2312" w:hAnsi="仿宋_GB2312" w:eastAsia="仿宋_GB2312" w:cs="仿宋_GB2312"/>
                <w:kern w:val="0"/>
                <w:sz w:val="24"/>
                <w:szCs w:val="24"/>
              </w:rPr>
              <w:t>（今后五年课程的持续建设计划、需要进一步解决的问题，改革方向和改进措施，课程共享思路与措施等）</w:t>
            </w:r>
          </w:p>
          <w:p>
            <w:pPr>
              <w:pStyle w:val="10"/>
              <w:spacing w:line="340" w:lineRule="atLeast"/>
              <w:ind w:firstLine="0" w:firstLineChars="0"/>
              <w:rPr>
                <w:rFonts w:eastAsia="宋体" w:cs="Times New Roman"/>
                <w:kern w:val="0"/>
                <w:sz w:val="24"/>
                <w:szCs w:val="24"/>
              </w:rPr>
            </w:pPr>
          </w:p>
          <w:p>
            <w:pPr>
              <w:pStyle w:val="10"/>
              <w:spacing w:line="340" w:lineRule="atLeast"/>
              <w:ind w:firstLine="0" w:firstLineChars="0"/>
              <w:rPr>
                <w:rFonts w:eastAsia="宋体" w:cs="Times New Roman"/>
                <w:kern w:val="0"/>
                <w:sz w:val="24"/>
                <w:szCs w:val="24"/>
              </w:rPr>
            </w:pPr>
          </w:p>
          <w:p>
            <w:pPr>
              <w:pStyle w:val="10"/>
              <w:spacing w:line="340" w:lineRule="atLeast"/>
              <w:ind w:firstLine="0" w:firstLineChars="0"/>
              <w:rPr>
                <w:rFonts w:eastAsia="宋体" w:cs="Times New Roman"/>
                <w:kern w:val="0"/>
                <w:sz w:val="24"/>
                <w:szCs w:val="24"/>
              </w:rPr>
            </w:pPr>
          </w:p>
          <w:p>
            <w:pPr>
              <w:pStyle w:val="10"/>
              <w:spacing w:line="340" w:lineRule="atLeast"/>
              <w:ind w:firstLine="0" w:firstLineChars="0"/>
              <w:rPr>
                <w:rFonts w:eastAsia="宋体" w:cs="Times New Roman"/>
                <w:kern w:val="0"/>
                <w:sz w:val="24"/>
                <w:szCs w:val="24"/>
              </w:rPr>
            </w:pPr>
          </w:p>
          <w:p>
            <w:pPr>
              <w:pStyle w:val="10"/>
              <w:spacing w:line="340" w:lineRule="atLeast"/>
              <w:ind w:firstLine="0" w:firstLineChars="0"/>
              <w:rPr>
                <w:rFonts w:eastAsia="宋体" w:cs="Times New Roman"/>
                <w:kern w:val="0"/>
                <w:sz w:val="24"/>
                <w:szCs w:val="24"/>
              </w:rPr>
            </w:pPr>
          </w:p>
          <w:p>
            <w:pPr>
              <w:pStyle w:val="10"/>
              <w:spacing w:line="340" w:lineRule="atLeast"/>
              <w:ind w:firstLine="0" w:firstLineChars="0"/>
              <w:rPr>
                <w:rFonts w:eastAsia="宋体" w:cs="Times New Roman"/>
                <w:kern w:val="0"/>
                <w:sz w:val="24"/>
                <w:szCs w:val="24"/>
              </w:rPr>
            </w:pPr>
          </w:p>
          <w:p>
            <w:pPr>
              <w:pStyle w:val="10"/>
              <w:spacing w:line="340" w:lineRule="atLeast"/>
              <w:ind w:firstLine="0" w:firstLineChars="0"/>
              <w:rPr>
                <w:rFonts w:eastAsia="宋体" w:cs="Times New Roman"/>
                <w:kern w:val="0"/>
                <w:sz w:val="24"/>
                <w:szCs w:val="24"/>
              </w:rPr>
            </w:pPr>
          </w:p>
        </w:tc>
      </w:tr>
    </w:tbl>
    <w:p>
      <w:pPr>
        <w:rPr>
          <w:rFonts w:ascii="黑体" w:hAnsi="黑体" w:eastAsia="黑体" w:cs="Times New Roman"/>
          <w:sz w:val="24"/>
          <w:szCs w:val="24"/>
        </w:rPr>
      </w:pPr>
    </w:p>
    <w:p>
      <w:pPr>
        <w:rPr>
          <w:rFonts w:ascii="黑体" w:hAnsi="黑体" w:eastAsia="黑体" w:cs="Times New Roman"/>
          <w:sz w:val="28"/>
          <w:szCs w:val="28"/>
        </w:rPr>
      </w:pPr>
      <w:r>
        <w:rPr>
          <w:rFonts w:hint="eastAsia" w:ascii="黑体" w:hAnsi="黑体" w:eastAsia="黑体" w:cs="Times New Roman"/>
          <w:sz w:val="28"/>
          <w:szCs w:val="28"/>
        </w:rPr>
        <w:t>七、单位意见</w:t>
      </w:r>
    </w:p>
    <w:tbl>
      <w:tblPr>
        <w:tblStyle w:val="6"/>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7" w:hRule="atLeast"/>
        </w:trPr>
        <w:tc>
          <w:tcPr>
            <w:tcW w:w="9215" w:type="dxa"/>
            <w:noWrap w:val="0"/>
            <w:vAlign w:val="top"/>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申报单位意见</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pStyle w:val="2"/>
              <w:rPr>
                <w:rFonts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p>
            <w:pPr>
              <w:pStyle w:val="2"/>
              <w:rPr>
                <w:rFonts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p>
            <w:pPr>
              <w:pStyle w:val="2"/>
              <w:rPr>
                <w:rFonts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pStyle w:val="10"/>
              <w:spacing w:line="340" w:lineRule="atLeast"/>
              <w:ind w:firstLine="0" w:firstLineChars="0"/>
              <w:jc w:val="center"/>
              <w:rPr>
                <w:rFonts w:ascii="仿宋_GB2312" w:hAnsi="仿宋_GB2312" w:eastAsia="仿宋_GB2312" w:cs="仿宋_GB2312"/>
                <w:kern w:val="0"/>
                <w:sz w:val="24"/>
                <w:szCs w:val="24"/>
              </w:rPr>
            </w:pPr>
          </w:p>
          <w:p>
            <w:pPr>
              <w:pStyle w:val="10"/>
              <w:spacing w:line="340" w:lineRule="atLeast"/>
              <w:ind w:firstLine="0" w:firstLineChars="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学校（公章）：</w:t>
            </w:r>
          </w:p>
          <w:p>
            <w:pPr>
              <w:pStyle w:val="10"/>
              <w:spacing w:line="340" w:lineRule="atLeast"/>
              <w:ind w:firstLine="0" w:firstLineChars="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年  月  日</w:t>
            </w:r>
          </w:p>
        </w:tc>
      </w:tr>
    </w:tbl>
    <w:p>
      <w:pPr>
        <w:rPr>
          <w:rFonts w:ascii="黑体" w:hAnsi="黑体" w:eastAsia="黑体" w:cs="Times New Roman"/>
          <w:sz w:val="28"/>
          <w:szCs w:val="28"/>
        </w:rPr>
      </w:pPr>
      <w:r>
        <w:rPr>
          <w:rFonts w:hint="eastAsia" w:ascii="黑体" w:hAnsi="黑体" w:eastAsia="黑体" w:cs="Times New Roman"/>
          <w:sz w:val="28"/>
          <w:szCs w:val="28"/>
        </w:rPr>
        <w:t>八、附件材料清单</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215" w:type="dxa"/>
            <w:noWrap w:val="0"/>
            <w:vAlign w:val="top"/>
          </w:tcPr>
          <w:p>
            <w:pPr>
              <w:pStyle w:val="10"/>
              <w:numPr>
                <w:ilvl w:val="0"/>
                <w:numId w:val="0"/>
              </w:numPr>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1.课程负责人和团队成员的10分钟“说课”视频</w:t>
            </w:r>
          </w:p>
          <w:p>
            <w:pPr>
              <w:pStyle w:val="10"/>
              <w:spacing w:line="340" w:lineRule="atLeast"/>
              <w:ind w:firstLine="48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ascii="Times New Roman" w:hAnsi="Times New Roman" w:eastAsia="仿宋_GB2312" w:cs="Times New Roman"/>
                <w:kern w:val="0"/>
                <w:sz w:val="24"/>
                <w:szCs w:val="24"/>
              </w:rPr>
              <w:t>3</w:t>
            </w:r>
            <w:r>
              <w:rPr>
                <w:rFonts w:hint="eastAsia" w:ascii="仿宋_GB2312" w:hAnsi="仿宋_GB2312" w:eastAsia="仿宋_GB2312" w:cs="仿宋_GB2312"/>
                <w:kern w:val="0"/>
                <w:sz w:val="24"/>
                <w:szCs w:val="24"/>
              </w:rPr>
              <w:t>分钟。“说课”使用的语言及字幕为国家通用语言及文字。</w:t>
            </w:r>
            <w:r>
              <w:rPr>
                <w:rFonts w:hint="eastAsia" w:ascii="仿宋_GB2312" w:hAnsi="仿宋_GB2312" w:eastAsia="仿宋_GB2312" w:cs="仿宋_GB2312"/>
                <w:kern w:val="0"/>
                <w:sz w:val="24"/>
                <w:szCs w:val="24"/>
                <w:lang w:eastAsia="zh-CN"/>
              </w:rPr>
              <w:t>）</w:t>
            </w:r>
          </w:p>
          <w:p>
            <w:pPr>
              <w:pStyle w:val="10"/>
              <w:numPr>
                <w:ilvl w:val="0"/>
                <w:numId w:val="0"/>
              </w:numPr>
              <w:adjustRightInd w:val="0"/>
              <w:snapToGrid w:val="0"/>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2.教学设计样例说明</w:t>
            </w:r>
          </w:p>
          <w:p>
            <w:pPr>
              <w:pStyle w:val="10"/>
              <w:adjustRightInd w:val="0"/>
              <w:snapToGrid w:val="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pPr>
              <w:pStyle w:val="10"/>
              <w:numPr>
                <w:ilvl w:val="0"/>
                <w:numId w:val="0"/>
              </w:numPr>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3.最近一学期的教学日历</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（申报学校研究生院盖章。）</w:t>
            </w:r>
          </w:p>
          <w:p>
            <w:pPr>
              <w:pStyle w:val="10"/>
              <w:numPr>
                <w:ilvl w:val="0"/>
                <w:numId w:val="0"/>
              </w:numPr>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4.最近一学期的测验、考试（考核）及答案（成果等）</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（申报学校研究生管理部门盖章。）</w:t>
            </w:r>
          </w:p>
          <w:p>
            <w:pPr>
              <w:pStyle w:val="10"/>
              <w:numPr>
                <w:ilvl w:val="0"/>
                <w:numId w:val="0"/>
              </w:numPr>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5.最近两学期的学生成绩分布统计</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（申报学校研究生管理部门盖章。）</w:t>
            </w:r>
          </w:p>
          <w:p>
            <w:pPr>
              <w:numPr>
                <w:ilvl w:val="0"/>
                <w:numId w:val="0"/>
              </w:numPr>
              <w:adjustRightInd w:val="0"/>
              <w:snapToGrid w:val="0"/>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6.最近一学期的课程教案</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pPr>
              <w:pStyle w:val="10"/>
              <w:numPr>
                <w:ilvl w:val="0"/>
                <w:numId w:val="0"/>
              </w:numPr>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7.最近一学期课程评价结果</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（申报学校研究生管理部门盖章）</w:t>
            </w:r>
          </w:p>
          <w:p>
            <w:pPr>
              <w:pStyle w:val="10"/>
              <w:numPr>
                <w:ilvl w:val="0"/>
                <w:numId w:val="0"/>
              </w:numPr>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8.教学（课堂或实践）实录视频</w:t>
            </w:r>
          </w:p>
          <w:p>
            <w:pPr>
              <w:pStyle w:val="10"/>
              <w:spacing w:line="340" w:lineRule="atLeast"/>
              <w:ind w:left="29" w:firstLine="480"/>
              <w:rPr>
                <w:rFonts w:ascii="仿宋_GB2312" w:hAnsi="仿宋_GB2312" w:eastAsia="仿宋_GB2312" w:cs="仿宋_GB2312"/>
                <w:kern w:val="0"/>
                <w:sz w:val="24"/>
                <w:szCs w:val="24"/>
              </w:rPr>
            </w:pPr>
            <w:r>
              <w:rPr>
                <w:rFonts w:ascii="仿宋_GB2312" w:hAnsi="仿宋_GB2312" w:eastAsia="仿宋_GB2312" w:cs="仿宋_GB2312"/>
                <w:bCs/>
                <w:kern w:val="0"/>
                <w:sz w:val="24"/>
                <w:szCs w:val="24"/>
              </w:rPr>
              <w:t>提供</w:t>
            </w:r>
            <w:r>
              <w:rPr>
                <w:rFonts w:ascii="Times New Roman" w:hAnsi="Times New Roman" w:eastAsia="仿宋_GB2312" w:cs="Times New Roman"/>
                <w:kern w:val="0"/>
                <w:sz w:val="24"/>
                <w:szCs w:val="24"/>
              </w:rPr>
              <w:t>完整的一节课堂实录视频</w:t>
            </w:r>
            <w:r>
              <w:rPr>
                <w:rFonts w:hint="eastAsia" w:ascii="仿宋_GB2312" w:hAnsi="仿宋_GB2312" w:eastAsia="仿宋_GB2312" w:cs="仿宋_GB2312"/>
                <w:kern w:val="0"/>
                <w:sz w:val="24"/>
                <w:szCs w:val="24"/>
              </w:rPr>
              <w:t>（</w:t>
            </w:r>
            <w:r>
              <w:rPr>
                <w:rFonts w:ascii="仿宋_GB2312" w:hAnsi="仿宋_GB2312" w:eastAsia="仿宋_GB2312" w:cs="仿宋_GB2312"/>
                <w:bCs/>
                <w:kern w:val="0"/>
                <w:sz w:val="24"/>
                <w:szCs w:val="24"/>
              </w:rPr>
              <w:t>标注课程内容</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课程对象</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上课时间</w:t>
            </w:r>
            <w:r>
              <w:rPr>
                <w:rFonts w:hint="eastAsia" w:ascii="仿宋_GB2312" w:hAnsi="仿宋_GB2312" w:eastAsia="仿宋_GB2312" w:cs="仿宋_GB2312"/>
                <w:bCs/>
                <w:kern w:val="0"/>
                <w:sz w:val="24"/>
                <w:szCs w:val="24"/>
              </w:rPr>
              <w:t>以及</w:t>
            </w:r>
            <w:r>
              <w:rPr>
                <w:rFonts w:ascii="仿宋_GB2312" w:hAnsi="仿宋_GB2312" w:eastAsia="仿宋_GB2312" w:cs="仿宋_GB2312"/>
                <w:bCs/>
                <w:kern w:val="0"/>
                <w:sz w:val="24"/>
                <w:szCs w:val="24"/>
              </w:rPr>
              <w:t>上课地点</w:t>
            </w:r>
            <w:r>
              <w:rPr>
                <w:rFonts w:hint="eastAsia" w:ascii="仿宋_GB2312" w:hAnsi="仿宋_GB2312" w:eastAsia="仿宋_GB2312" w:cs="仿宋_GB2312"/>
                <w:bCs/>
                <w:kern w:val="0"/>
                <w:sz w:val="24"/>
                <w:szCs w:val="24"/>
              </w:rPr>
              <w:t>，</w:t>
            </w:r>
            <w:r>
              <w:rPr>
                <w:rFonts w:ascii="Times New Roman" w:hAnsi="Times New Roman" w:eastAsia="仿宋_GB2312" w:cs="Times New Roman"/>
                <w:kern w:val="0"/>
                <w:sz w:val="24"/>
                <w:szCs w:val="24"/>
              </w:rPr>
              <w:t>至少40分钟</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技术要求：分辨率720P及以上，MP4格式，图像清晰稳定，声音清楚。教师必须出镜，视频中需标注教师姓名、单位；要有学生的镜头，并须告知学生可能出现在视频中，此视频会公开</w:t>
            </w:r>
            <w:r>
              <w:rPr>
                <w:rFonts w:hint="eastAsia" w:ascii="仿宋_GB2312" w:hAnsi="仿宋_GB2312" w:eastAsia="仿宋_GB2312" w:cs="仿宋_GB2312"/>
                <w:kern w:val="0"/>
                <w:sz w:val="24"/>
                <w:szCs w:val="24"/>
              </w:rPr>
              <w:t>。少数民族语言视频须配国家通用语言字幕。）</w:t>
            </w:r>
          </w:p>
          <w:p>
            <w:pPr>
              <w:pStyle w:val="10"/>
              <w:spacing w:line="340" w:lineRule="atLeast"/>
              <w:ind w:left="482"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9</w:t>
            </w:r>
            <w:r>
              <w:rPr>
                <w:rFonts w:ascii="仿宋_GB2312" w:hAnsi="仿宋_GB2312" w:eastAsia="仿宋_GB2312" w:cs="仿宋_GB2312"/>
                <w:b/>
                <w:bCs/>
                <w:sz w:val="24"/>
                <w:szCs w:val="24"/>
              </w:rPr>
              <w:t>.课程团队成员和课程内容政治审查意见</w:t>
            </w:r>
          </w:p>
          <w:p>
            <w:pPr>
              <w:pStyle w:val="10"/>
              <w:spacing w:line="340" w:lineRule="atLeas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（申报课程高校党委负责对本校课程团队成员以及申报课程的内容进行政审，出具政审意见并加盖党委印章；</w:t>
            </w:r>
            <w:r>
              <w:rPr>
                <w:rFonts w:hint="eastAsia" w:ascii="仿宋_GB2312" w:hAnsi="仿宋" w:eastAsia="仿宋_GB2312" w:cs="Times New Roman"/>
                <w:sz w:val="24"/>
                <w:szCs w:val="24"/>
              </w:rPr>
              <w:t>团队成员涉及多校时，各校党委分别对本校人员出具意见；</w:t>
            </w:r>
            <w:r>
              <w:rPr>
                <w:rFonts w:hint="eastAsia" w:ascii="仿宋_GB2312" w:hAnsi="仿宋_GB2312" w:eastAsia="仿宋_GB2312" w:cs="仿宋_GB2312"/>
                <w:sz w:val="24"/>
                <w:szCs w:val="24"/>
              </w:rPr>
              <w:t>非高校成员由其所在单位党组织出具意见。团队成员政审意见内容包括政治表现、是否存在违法违纪记录、师德师风、学术不端、五年内是否出现过重大教学事故等问题；课程内容政治审查</w:t>
            </w:r>
            <w:r>
              <w:rPr>
                <w:rFonts w:hint="eastAsia" w:ascii="仿宋_GB2312" w:eastAsia="仿宋_GB2312" w:cs="Times New Roman"/>
                <w:sz w:val="24"/>
                <w:szCs w:val="24"/>
              </w:rPr>
              <w:t>。</w:t>
            </w:r>
            <w:r>
              <w:rPr>
                <w:rFonts w:hint="eastAsia" w:ascii="仿宋_GB2312" w:hAnsi="仿宋_GB2312" w:eastAsia="仿宋_GB2312" w:cs="仿宋_GB2312"/>
                <w:sz w:val="24"/>
                <w:szCs w:val="24"/>
              </w:rPr>
              <w:t>）</w:t>
            </w:r>
          </w:p>
          <w:p>
            <w:pPr>
              <w:adjustRightInd w:val="0"/>
              <w:snapToGrid w:val="0"/>
              <w:ind w:left="480"/>
              <w:rPr>
                <w:rFonts w:ascii="仿宋_GB2312" w:hAnsi="仿宋" w:eastAsia="仿宋_GB2312" w:cs="Times New Roman"/>
                <w:b/>
                <w:sz w:val="24"/>
                <w:szCs w:val="24"/>
              </w:rPr>
            </w:pPr>
            <w:r>
              <w:rPr>
                <w:rFonts w:ascii="仿宋_GB2312" w:hAnsi="黑体" w:eastAsia="仿宋_GB2312" w:cs="Times New Roman"/>
                <w:b/>
                <w:sz w:val="24"/>
                <w:szCs w:val="24"/>
              </w:rPr>
              <w:t>1</w:t>
            </w:r>
            <w:r>
              <w:rPr>
                <w:rFonts w:hint="eastAsia" w:ascii="仿宋_GB2312" w:hAnsi="黑体" w:eastAsia="仿宋_GB2312" w:cs="Times New Roman"/>
                <w:b/>
                <w:sz w:val="24"/>
                <w:szCs w:val="24"/>
              </w:rPr>
              <w:t>0.课程内容学术性评价意见</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由学校学位评定委员会或相关部门组织的相应学科专业领域专家（不少于3名）组成的学术审查小组，经一定程序评价后出具。须由学位评定委员会盖章或学术审查小组全部专家签字。无统一格式要求。</w:t>
            </w:r>
            <w:r>
              <w:rPr>
                <w:rFonts w:hint="eastAsia" w:ascii="仿宋_GB2312" w:hAnsi="仿宋" w:eastAsia="仿宋_GB2312" w:cs="Times New Roman"/>
                <w:sz w:val="24"/>
                <w:szCs w:val="24"/>
                <w:lang w:eastAsia="zh-CN"/>
              </w:rPr>
              <w:t>）</w:t>
            </w:r>
          </w:p>
          <w:p>
            <w:pPr>
              <w:spacing w:line="340" w:lineRule="atLeast"/>
              <w:ind w:left="482"/>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11</w:t>
            </w:r>
            <w:r>
              <w:rPr>
                <w:rFonts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rPr>
              <w:t>其他材料，不超过</w:t>
            </w:r>
            <w:r>
              <w:rPr>
                <w:rFonts w:ascii="Times New Roman" w:hAnsi="Times New Roman" w:eastAsia="仿宋_GB2312" w:cs="Times New Roman"/>
                <w:b/>
                <w:bCs/>
                <w:kern w:val="0"/>
                <w:sz w:val="24"/>
                <w:szCs w:val="24"/>
              </w:rPr>
              <w:t>2</w:t>
            </w:r>
            <w:r>
              <w:rPr>
                <w:rFonts w:hint="eastAsia" w:ascii="仿宋_GB2312" w:hAnsi="仿宋_GB2312" w:eastAsia="仿宋_GB2312" w:cs="仿宋_GB2312"/>
                <w:b/>
                <w:bCs/>
                <w:kern w:val="0"/>
                <w:sz w:val="24"/>
                <w:szCs w:val="24"/>
              </w:rPr>
              <w:t>份（选择性提供）</w:t>
            </w:r>
          </w:p>
          <w:p>
            <w:pPr>
              <w:spacing w:line="340" w:lineRule="atLeast"/>
              <w:ind w:firstLine="482" w:firstLineChars="200"/>
              <w:rPr>
                <w:rFonts w:ascii="仿宋_GB2312" w:hAnsi="仿宋_GB2312" w:eastAsia="仿宋_GB2312" w:cs="仿宋_GB2312"/>
                <w:b/>
                <w:bCs/>
                <w:w w:val="95"/>
                <w:kern w:val="0"/>
                <w:sz w:val="24"/>
                <w:szCs w:val="24"/>
              </w:rPr>
            </w:pPr>
            <w:r>
              <w:rPr>
                <w:rFonts w:hint="eastAsia" w:ascii="仿宋_GB2312" w:hAnsi="仿宋_GB2312" w:eastAsia="仿宋_GB2312" w:cs="仿宋_GB2312"/>
                <w:b/>
                <w:bCs/>
                <w:kern w:val="0"/>
                <w:sz w:val="24"/>
                <w:szCs w:val="24"/>
              </w:rPr>
              <w:t>以上材料均可能在网上公开，请严格审查，确保不违反有关法律及保密规定。</w:t>
            </w:r>
          </w:p>
        </w:tc>
      </w:tr>
    </w:tbl>
    <w:p>
      <w:pPr>
        <w:pStyle w:val="9"/>
        <w:ind w:firstLine="480"/>
        <w:rPr>
          <w:sz w:val="24"/>
          <w:szCs w:val="24"/>
        </w:rPr>
      </w:pPr>
    </w:p>
    <w:p>
      <w:pPr>
        <w:pStyle w:val="9"/>
        <w:ind w:firstLine="480"/>
        <w:rPr>
          <w:sz w:val="24"/>
          <w:szCs w:val="24"/>
        </w:rPr>
      </w:pPr>
    </w:p>
    <w:p>
      <w:pPr>
        <w:pStyle w:val="9"/>
        <w:ind w:firstLine="480"/>
        <w:rPr>
          <w:sz w:val="24"/>
          <w:szCs w:val="24"/>
        </w:rPr>
      </w:pPr>
      <w:bookmarkStart w:id="0" w:name="_GoBack"/>
      <w:bookmarkEnd w:id="0"/>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7</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7</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pPr>
      <w:widowControl w:val="0"/>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rPr>
        <w:rFonts w:ascii="Times New Roman" w:hAnsi="Times New Roman" w:eastAsia="宋体" w:cs="Times New Roman"/>
        <w:kern w:val="2"/>
        <w:sz w:val="28"/>
        <w:szCs w:val="28"/>
        <w:lang w:val="en-US" w:eastAsia="zh-CN" w:bidi="ar-SA"/>
      </w:rPr>
    </w:pPr>
    <w:r>
      <w:rPr>
        <w:rFonts w:ascii="Calibri" w:hAnsi="Calibri" w:eastAsia="宋体" w:cs="Times New Roman"/>
        <w:sz w:val="28"/>
        <w:szCs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MTk3ZWM5NzE0NTFhODg0NGQ3YTg0NjhhOGU3NWIifQ=="/>
  </w:docVars>
  <w:rsids>
    <w:rsidRoot w:val="5DD33170"/>
    <w:rsid w:val="1DDF5D39"/>
    <w:rsid w:val="5DD33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next w:val="1"/>
    <w:qFormat/>
    <w:uiPriority w:val="0"/>
    <w:pPr>
      <w:widowControl w:val="0"/>
      <w:ind w:firstLine="880" w:firstLineChars="200"/>
      <w:jc w:val="both"/>
    </w:pPr>
    <w:rPr>
      <w:rFonts w:ascii="Times New Roman" w:hAnsi="Times New Roman" w:eastAsia="仿宋_GB2312" w:cs="Times New Roman"/>
      <w:kern w:val="0"/>
      <w:sz w:val="32"/>
      <w:szCs w:val="20"/>
      <w:lang w:val="en-US" w:eastAsia="zh-CN" w:bidi="ar-SA"/>
    </w:rPr>
  </w:style>
  <w:style w:type="paragraph" w:styleId="3">
    <w:name w:val="Body Text"/>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paragraph" w:styleId="4">
    <w:name w:val="Date"/>
    <w:next w:val="1"/>
    <w:qFormat/>
    <w:uiPriority w:val="0"/>
    <w:pPr>
      <w:widowControl w:val="0"/>
      <w:jc w:val="both"/>
    </w:pPr>
    <w:rPr>
      <w:rFonts w:ascii="Times New Roman" w:hAnsi="Times New Roman" w:eastAsia="宋体" w:cs="Times New Roman"/>
      <w:kern w:val="2"/>
      <w:sz w:val="21"/>
      <w:szCs w:val="20"/>
      <w:lang w:val="en-US" w:eastAsia="zh-CN" w:bidi="ar-SA"/>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Strong"/>
    <w:qFormat/>
    <w:uiPriority w:val="99"/>
    <w:rPr>
      <w:b/>
      <w:bCs/>
      <w:spacing w:val="0"/>
    </w:rPr>
  </w:style>
  <w:style w:type="paragraph" w:customStyle="1" w:styleId="9">
    <w:name w:val="列出段落1"/>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10">
    <w:name w:val="列出段落2"/>
    <w:qFormat/>
    <w:uiPriority w:val="34"/>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2022-12-09T08:24:00Z</dcterms:created>
  <dc:creator>陈明凤</dc:creator>
  <cp:lastModifiedBy>陈明凤</cp:lastModifiedBy>
  <dcterms:modified xsi:type="dcterms:W3CDTF">2022-12-09T08:32:34Z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F89A598AC6A540EC95072B769E2E3713</vt:lpwstr>
  </property>
</Properties>
</file>