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DB3E">
      <w:pPr>
        <w:spacing w:line="5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福建理工大学</w:t>
      </w:r>
      <w:r>
        <w:rPr>
          <w:rFonts w:ascii="宋体" w:hAnsi="宋体"/>
          <w:b/>
          <w:bCs/>
          <w:sz w:val="36"/>
          <w:szCs w:val="36"/>
        </w:rPr>
        <w:t>研究生</w:t>
      </w:r>
      <w:r>
        <w:rPr>
          <w:rFonts w:hint="eastAsia" w:ascii="宋体" w:hAnsi="宋体"/>
          <w:b/>
          <w:bCs/>
          <w:sz w:val="36"/>
          <w:szCs w:val="36"/>
        </w:rPr>
        <w:t>限制级</w:t>
      </w:r>
      <w:r>
        <w:rPr>
          <w:rFonts w:ascii="宋体" w:hAnsi="宋体"/>
          <w:b/>
          <w:bCs/>
          <w:sz w:val="36"/>
          <w:szCs w:val="36"/>
        </w:rPr>
        <w:t>学位论文管理</w:t>
      </w:r>
      <w:r>
        <w:rPr>
          <w:rFonts w:hint="eastAsia" w:ascii="宋体" w:hAnsi="宋体"/>
          <w:b/>
          <w:bCs/>
          <w:sz w:val="36"/>
          <w:szCs w:val="36"/>
        </w:rPr>
        <w:t>办法</w:t>
      </w:r>
    </w:p>
    <w:p w14:paraId="732E7788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305D04BE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规范我校研究生限制级学位论文的管理工作，结合我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校实际情况制定本试行办法。</w:t>
      </w:r>
    </w:p>
    <w:p w14:paraId="1B773424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制级学位论文指研究成果不涉及国家保密范围，但确</w:t>
      </w:r>
      <w:r>
        <w:rPr>
          <w:rFonts w:hint="eastAsia" w:ascii="仿宋_GB2312" w:hAnsi="仿宋_GB2312" w:eastAsia="仿宋_GB2312" w:cs="仿宋_GB2312"/>
          <w:sz w:val="32"/>
          <w:szCs w:val="32"/>
        </w:rPr>
        <w:t>有科研成果、核心技术延迟公开需要，在一段时间内不宜公开的论文。</w:t>
      </w:r>
    </w:p>
    <w:p w14:paraId="081BC366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制级学位论文由研究生本人向所在学院提出申请，申</w:t>
      </w:r>
      <w:r>
        <w:rPr>
          <w:rFonts w:hint="eastAsia" w:ascii="仿宋_GB2312" w:hAnsi="仿宋_GB2312" w:eastAsia="仿宋_GB2312" w:cs="仿宋_GB2312"/>
          <w:sz w:val="32"/>
          <w:szCs w:val="32"/>
        </w:rPr>
        <w:t>请人填写《福建理工大学研究生限制级学位论文延迟公开申请表》（以下简称《学位论文延迟公开申请表》，附件1，一式两份），导师签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署意见，经所在学院分管领导以及学位点负责人审核通过后，报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研究生处备案。</w:t>
      </w:r>
    </w:p>
    <w:p w14:paraId="328001D2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制级学位论文延迟公开期限一般不超过2年。延迟公</w:t>
      </w:r>
      <w:r>
        <w:rPr>
          <w:rFonts w:hint="eastAsia" w:ascii="仿宋_GB2312" w:hAnsi="仿宋_GB2312" w:eastAsia="仿宋_GB2312" w:cs="仿宋_GB2312"/>
          <w:sz w:val="32"/>
          <w:szCs w:val="32"/>
        </w:rPr>
        <w:t>开期限从学位授予年月起计。</w:t>
      </w:r>
    </w:p>
    <w:p w14:paraId="63B1E142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制级学位论文延迟公开期限到期确需延长的，在延迟公开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期限到期前至少1个月提出申请。</w:t>
      </w:r>
    </w:p>
    <w:p w14:paraId="043A9FBD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制级学位论文最后提交时，封面右上角“密级”处明</w:t>
      </w:r>
      <w:r>
        <w:rPr>
          <w:rFonts w:hint="eastAsia" w:ascii="仿宋_GB2312" w:hAnsi="仿宋_GB2312" w:eastAsia="仿宋_GB2312" w:cs="仿宋_GB2312"/>
          <w:sz w:val="32"/>
          <w:szCs w:val="32"/>
        </w:rPr>
        <w:t>确标注“限制级”，在学位论文首页“关于论文使用授权的说明”（附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件2）中勾选“限制级论文”，填写延迟公开期限与本通知第四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条保持一致。论文电子版及研究生论文管理系统也应进行相应处理。</w:t>
      </w:r>
    </w:p>
    <w:p w14:paraId="50D69DA8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研究生在向相关机构提交任何一本限制级学位论文时，均应将《学位论文延迟公开申请表》复印件装订在学位论文“关于论文使用授权的说明”页后，并在必要时出示原件予以说明。</w:t>
      </w:r>
    </w:p>
    <w:p w14:paraId="1673AE6B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限制级学位论文在延迟公开期内，不得参加任何级别和形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式的论文评优活动。研究生公开发表学术论文或公布本人相关科研工作信息，必须经导师同意后报学院审查，批准后方可公开发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表或公布。</w:t>
      </w:r>
    </w:p>
    <w:p w14:paraId="743ECA60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未经论文作者和导师同意，限制级学位论文在延迟公开期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限内不提供检索和阅读服务。除上级组织的学位论文抽检等情况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外，不向校外单位提交限制级学位论文。</w:t>
      </w:r>
    </w:p>
    <w:p w14:paraId="2FEA7864">
      <w:pPr>
        <w:spacing w:line="580" w:lineRule="exact"/>
        <w:ind w:firstLine="643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限制级学位论文延迟公开期满，限制级自然解除，论文自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动转为公开学位论文；或经申请提前公开获批后，该论文予以公开。</w:t>
      </w:r>
    </w:p>
    <w:p w14:paraId="465CEB77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研究生向相关机构提供限制级学位论文时，因未装订《学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位论文延迟公开申请表》而造成论文公开的，由研究生本人承</w:t>
      </w:r>
      <w:r>
        <w:rPr>
          <w:rFonts w:hint="eastAsia" w:ascii="仿宋_GB2312" w:hAnsi="仿宋_GB2312" w:eastAsia="仿宋_GB2312" w:cs="仿宋_GB2312"/>
          <w:sz w:val="32"/>
          <w:szCs w:val="32"/>
        </w:rPr>
        <w:t>担责任。</w:t>
      </w:r>
    </w:p>
    <w:p w14:paraId="39F621E4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请限制级学位论文认定要有充分依据，各环节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对限制级学位论文申请应从严审定。</w:t>
      </w:r>
    </w:p>
    <w:p w14:paraId="56996F48"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本规定自颁布之日起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，由研究生处解释。原颁布的文件（福工大研工[2023]14号）同时废止。</w:t>
      </w:r>
    </w:p>
    <w:p w14:paraId="6CD9E1B0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2A8F17A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附件:1.福建理工大学研究生限制级学位论文延迟公开申请表</w:t>
      </w:r>
    </w:p>
    <w:p w14:paraId="3818578C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2.关于论文使用授权的说明</w:t>
      </w:r>
    </w:p>
    <w:p w14:paraId="03E31950">
      <w:pPr>
        <w:spacing w:line="580" w:lineRule="exact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C6C761">
      <w:pPr>
        <w:spacing w:line="420" w:lineRule="atLeast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ascii="黑体" w:eastAsia="黑体"/>
          <w:b/>
          <w:bCs/>
          <w:sz w:val="28"/>
          <w:szCs w:val="28"/>
        </w:rPr>
        <w:t>1</w:t>
      </w:r>
    </w:p>
    <w:p w14:paraId="2302744C">
      <w:pPr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福建理工大学研究生限制级学位论文延迟公开申请表</w:t>
      </w:r>
    </w:p>
    <w:tbl>
      <w:tblPr>
        <w:tblStyle w:val="4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29"/>
        <w:gridCol w:w="720"/>
        <w:gridCol w:w="1800"/>
        <w:gridCol w:w="1080"/>
        <w:gridCol w:w="1792"/>
      </w:tblGrid>
      <w:tr w14:paraId="5FA8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1" w:type="dxa"/>
            <w:vAlign w:val="center"/>
          </w:tcPr>
          <w:p w14:paraId="47C5768D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vAlign w:val="center"/>
          </w:tcPr>
          <w:p w14:paraId="1B7F7B1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52B5C8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565DE29C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E11DD3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792" w:type="dxa"/>
            <w:vAlign w:val="center"/>
          </w:tcPr>
          <w:p w14:paraId="74FD585F">
            <w:pPr>
              <w:spacing w:line="360" w:lineRule="exact"/>
              <w:rPr>
                <w:rFonts w:hint="eastAsia"/>
              </w:rPr>
            </w:pPr>
          </w:p>
        </w:tc>
      </w:tr>
      <w:tr w14:paraId="7458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51" w:type="dxa"/>
            <w:vAlign w:val="center"/>
          </w:tcPr>
          <w:p w14:paraId="1080F7B3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829" w:type="dxa"/>
            <w:vAlign w:val="center"/>
          </w:tcPr>
          <w:p w14:paraId="5D772C5D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B08386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672" w:type="dxa"/>
            <w:gridSpan w:val="3"/>
            <w:vAlign w:val="center"/>
          </w:tcPr>
          <w:p w14:paraId="53C68F5C">
            <w:pPr>
              <w:spacing w:line="360" w:lineRule="exact"/>
              <w:rPr>
                <w:rFonts w:hint="eastAsia"/>
              </w:rPr>
            </w:pPr>
          </w:p>
        </w:tc>
      </w:tr>
      <w:tr w14:paraId="4B65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51" w:type="dxa"/>
            <w:vAlign w:val="center"/>
          </w:tcPr>
          <w:p w14:paraId="6806FAC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14:paraId="542F8F0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8221" w:type="dxa"/>
            <w:gridSpan w:val="5"/>
            <w:vAlign w:val="center"/>
          </w:tcPr>
          <w:p w14:paraId="715769F1">
            <w:pPr>
              <w:spacing w:line="360" w:lineRule="exact"/>
              <w:rPr>
                <w:rFonts w:hint="eastAsia"/>
              </w:rPr>
            </w:pPr>
          </w:p>
        </w:tc>
      </w:tr>
      <w:tr w14:paraId="1AA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51" w:type="dxa"/>
            <w:vAlign w:val="center"/>
          </w:tcPr>
          <w:p w14:paraId="7899D38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申请延迟公开时间</w:t>
            </w:r>
          </w:p>
        </w:tc>
        <w:tc>
          <w:tcPr>
            <w:tcW w:w="8221" w:type="dxa"/>
            <w:gridSpan w:val="5"/>
            <w:vAlign w:val="center"/>
          </w:tcPr>
          <w:p w14:paraId="2DC98FEB">
            <w:pPr>
              <w:spacing w:line="36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 xml:space="preserve">   年    月    日至     年    月    日 共       年。</w:t>
            </w:r>
          </w:p>
        </w:tc>
      </w:tr>
      <w:tr w14:paraId="6901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  <w:jc w:val="center"/>
        </w:trPr>
        <w:tc>
          <w:tcPr>
            <w:tcW w:w="951" w:type="dxa"/>
            <w:vAlign w:val="center"/>
          </w:tcPr>
          <w:p w14:paraId="0E8F39C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 w14:paraId="7CBC8C5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延迟</w:t>
            </w:r>
          </w:p>
          <w:p w14:paraId="44DDF45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公开</w:t>
            </w:r>
          </w:p>
          <w:p w14:paraId="56919F2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221" w:type="dxa"/>
            <w:gridSpan w:val="5"/>
          </w:tcPr>
          <w:p w14:paraId="5D4F972D">
            <w:pPr>
              <w:widowControl/>
              <w:spacing w:line="360" w:lineRule="exact"/>
              <w:rPr>
                <w:rFonts w:hint="eastAsia"/>
              </w:rPr>
            </w:pPr>
          </w:p>
        </w:tc>
      </w:tr>
      <w:tr w14:paraId="451E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6DF4FB4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  <w:p w14:paraId="2F405F15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221" w:type="dxa"/>
            <w:gridSpan w:val="5"/>
            <w:vAlign w:val="center"/>
          </w:tcPr>
          <w:p w14:paraId="1B96C227">
            <w:pPr>
              <w:widowControl/>
              <w:spacing w:line="360" w:lineRule="exact"/>
              <w:jc w:val="left"/>
              <w:rPr>
                <w:rFonts w:hint="eastAsia"/>
              </w:rPr>
            </w:pPr>
          </w:p>
          <w:p w14:paraId="709EEAB3">
            <w:pPr>
              <w:widowControl/>
              <w:spacing w:line="360" w:lineRule="exact"/>
              <w:jc w:val="left"/>
              <w:rPr>
                <w:rFonts w:hint="eastAsia"/>
              </w:rPr>
            </w:pPr>
          </w:p>
          <w:p w14:paraId="3BF2749A">
            <w:pPr>
              <w:widowControl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签字：</w:t>
            </w:r>
          </w:p>
          <w:p w14:paraId="49FFE44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 w14:paraId="4776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4EBFCA8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学院分管研究生领导意见</w:t>
            </w:r>
          </w:p>
        </w:tc>
        <w:tc>
          <w:tcPr>
            <w:tcW w:w="8221" w:type="dxa"/>
            <w:gridSpan w:val="5"/>
            <w:vAlign w:val="center"/>
          </w:tcPr>
          <w:p w14:paraId="3462214C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0B9B5AD3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1C52137C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3464A8BA">
            <w:pPr>
              <w:spacing w:line="360" w:lineRule="exact"/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 w14:paraId="11F75AFF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  <w:tr w14:paraId="129C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951" w:type="dxa"/>
            <w:vAlign w:val="center"/>
          </w:tcPr>
          <w:p w14:paraId="7EF49B29">
            <w:pPr>
              <w:spacing w:line="360" w:lineRule="exact"/>
              <w:jc w:val="center"/>
            </w:pPr>
            <w:r>
              <w:rPr>
                <w:rFonts w:hint="eastAsia"/>
              </w:rPr>
              <w:t>学位点意见</w:t>
            </w:r>
          </w:p>
        </w:tc>
        <w:tc>
          <w:tcPr>
            <w:tcW w:w="8221" w:type="dxa"/>
            <w:gridSpan w:val="5"/>
            <w:vAlign w:val="center"/>
          </w:tcPr>
          <w:p w14:paraId="5A1E6E8D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7FBE4793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4A1091AB">
            <w:pPr>
              <w:spacing w:line="360" w:lineRule="exact"/>
              <w:ind w:firstLine="5355" w:firstLineChars="2550"/>
              <w:rPr>
                <w:rFonts w:hint="eastAsia"/>
              </w:rPr>
            </w:pPr>
          </w:p>
          <w:p w14:paraId="144F7372">
            <w:pPr>
              <w:spacing w:line="360" w:lineRule="exact"/>
              <w:ind w:firstLine="5355" w:firstLineChars="2550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 w14:paraId="06416F75">
            <w:pPr>
              <w:widowControl/>
              <w:spacing w:line="360" w:lineRule="exact"/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</w:tbl>
    <w:p w14:paraId="7848BDBD">
      <w:pPr>
        <w:spacing w:line="360" w:lineRule="exact"/>
        <w:ind w:left="315" w:hanging="315" w:hangingChars="150"/>
      </w:pPr>
    </w:p>
    <w:p w14:paraId="2F8D031E">
      <w:pPr>
        <w:spacing w:line="420" w:lineRule="atLeast"/>
        <w:rPr>
          <w:rFonts w:ascii="黑体" w:eastAsia="黑体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5F823A8">
      <w:pPr>
        <w:spacing w:line="420" w:lineRule="atLeast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附件2</w:t>
      </w:r>
    </w:p>
    <w:p w14:paraId="2E239243">
      <w:pPr>
        <w:spacing w:line="420" w:lineRule="atLeast"/>
        <w:ind w:firstLine="2530" w:firstLineChars="900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关于论文使用授权的说明</w:t>
      </w:r>
    </w:p>
    <w:p w14:paraId="18C5AD00">
      <w:pPr>
        <w:snapToGrid w:val="0"/>
        <w:spacing w:before="156" w:line="400" w:lineRule="exact"/>
        <w:ind w:firstLine="540"/>
        <w:rPr>
          <w:rFonts w:hint="eastAsia"/>
          <w:sz w:val="24"/>
        </w:rPr>
      </w:pPr>
      <w:r>
        <w:rPr>
          <w:rFonts w:hint="eastAsia"/>
          <w:sz w:val="24"/>
        </w:rPr>
        <w:t>本学位论文作者完全了解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b/>
          <w:sz w:val="28"/>
          <w:u w:val="single"/>
        </w:rPr>
        <w:t>福建理工大学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有权保留并向国家有关部门或机构送交本论文的复印件和磁盘，允许论文被查阅和借阅。本人授权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b/>
          <w:sz w:val="28"/>
          <w:u w:val="single"/>
        </w:rPr>
        <w:t>福建理工大学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可以将学位论文的全部或部分内容编入有关数据库进行检索和传播，可以采用影印、缩印或扫描等复制手段保存、汇编学位论文。</w:t>
      </w:r>
    </w:p>
    <w:p w14:paraId="2EC45A21">
      <w:pPr>
        <w:tabs>
          <w:tab w:val="left" w:pos="5040"/>
        </w:tabs>
        <w:spacing w:line="42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本学位论文属于（必须在以下相应方框内打“√”，否则一律按“公开论文”处理）：</w:t>
      </w:r>
    </w:p>
    <w:p w14:paraId="74705E31">
      <w:pPr>
        <w:numPr>
          <w:ilvl w:val="0"/>
          <w:numId w:val="1"/>
        </w:numPr>
        <w:spacing w:line="420" w:lineRule="atLeas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保密论文：   </w:t>
      </w:r>
      <w:r>
        <w:rPr>
          <w:rFonts w:hint="eastAsia" w:ascii="宋体" w:hAnsi="宋体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>本学位论文属于保密，在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年解密后适用本授权书。</w:t>
      </w:r>
    </w:p>
    <w:p w14:paraId="1EDDE6C5">
      <w:pPr>
        <w:numPr>
          <w:ilvl w:val="0"/>
          <w:numId w:val="1"/>
        </w:numPr>
        <w:spacing w:line="420" w:lineRule="atLeas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限制级论文：</w:t>
      </w:r>
      <w:r>
        <w:rPr>
          <w:rFonts w:hint="eastAsia" w:ascii="宋体" w:hAnsi="宋体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>本学位论文属于延迟公开，在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年公开后适用本授权书。</w:t>
      </w:r>
    </w:p>
    <w:p w14:paraId="01CEFADD">
      <w:pPr>
        <w:spacing w:line="420" w:lineRule="atLeas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3、公开论文：</w:t>
      </w:r>
      <w:r>
        <w:rPr>
          <w:rFonts w:hint="eastAsia" w:ascii="宋体" w:hAnsi="宋体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>本学位论文不属于保密和延迟公开范围，适用本授权书。</w:t>
      </w:r>
    </w:p>
    <w:p w14:paraId="66AD373B">
      <w:pPr>
        <w:spacing w:line="420" w:lineRule="atLeast"/>
        <w:rPr>
          <w:rFonts w:hint="eastAsia" w:ascii="黑体" w:eastAsia="黑体"/>
          <w:sz w:val="24"/>
        </w:rPr>
      </w:pPr>
    </w:p>
    <w:p w14:paraId="21C83AAD">
      <w:pPr>
        <w:spacing w:line="420" w:lineRule="atLeast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研究生本人签名：</w:t>
      </w:r>
      <w:r>
        <w:rPr>
          <w:rFonts w:hint="eastAsia" w:ascii="黑体" w:eastAsia="黑体"/>
          <w:sz w:val="24"/>
          <w:u w:val="single"/>
        </w:rPr>
        <w:t xml:space="preserve">                   </w:t>
      </w:r>
      <w:r>
        <w:rPr>
          <w:rFonts w:hint="eastAsia" w:ascii="黑体" w:eastAsia="黑体"/>
          <w:sz w:val="24"/>
        </w:rPr>
        <w:t xml:space="preserve">      签字日期：20    年    月    日</w:t>
      </w:r>
    </w:p>
    <w:p w14:paraId="2FC87263">
      <w:pPr>
        <w:spacing w:line="420" w:lineRule="atLeast"/>
        <w:jc w:val="center"/>
        <w:rPr>
          <w:rFonts w:hint="eastAsia" w:ascii="黑体" w:eastAsia="黑体"/>
          <w:sz w:val="24"/>
        </w:rPr>
      </w:pPr>
    </w:p>
    <w:p w14:paraId="2B5F849E">
      <w:pPr>
        <w:spacing w:line="420" w:lineRule="atLeast"/>
        <w:jc w:val="center"/>
      </w:pPr>
      <w:r>
        <w:rPr>
          <w:rFonts w:hint="eastAsia" w:ascii="黑体" w:eastAsia="黑体"/>
          <w:sz w:val="24"/>
        </w:rPr>
        <w:t>研究生导师签名：</w:t>
      </w:r>
      <w:r>
        <w:rPr>
          <w:rFonts w:hint="eastAsia" w:ascii="黑体" w:eastAsia="黑体"/>
          <w:sz w:val="24"/>
          <w:u w:val="single"/>
        </w:rPr>
        <w:t xml:space="preserve">                   </w:t>
      </w:r>
      <w:r>
        <w:rPr>
          <w:rFonts w:hint="eastAsia" w:ascii="黑体" w:eastAsia="黑体"/>
          <w:sz w:val="24"/>
        </w:rPr>
        <w:t xml:space="preserve">      签字日期：20    年    月    日</w:t>
      </w:r>
    </w:p>
    <w:p w14:paraId="0C55CD17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8FBC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65A2088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9E32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1A1B6"/>
    <w:multiLevelType w:val="singleLevel"/>
    <w:tmpl w:val="4B21A1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00266CB5"/>
    <w:rsid w:val="00013809"/>
    <w:rsid w:val="00027B68"/>
    <w:rsid w:val="000468C2"/>
    <w:rsid w:val="00052A17"/>
    <w:rsid w:val="000C54E2"/>
    <w:rsid w:val="00201219"/>
    <w:rsid w:val="0021344D"/>
    <w:rsid w:val="00266CB5"/>
    <w:rsid w:val="00290DF5"/>
    <w:rsid w:val="002B7D9A"/>
    <w:rsid w:val="003A610A"/>
    <w:rsid w:val="003C02D3"/>
    <w:rsid w:val="00446191"/>
    <w:rsid w:val="00454018"/>
    <w:rsid w:val="00527078"/>
    <w:rsid w:val="005707DF"/>
    <w:rsid w:val="00576288"/>
    <w:rsid w:val="00613219"/>
    <w:rsid w:val="00670BE7"/>
    <w:rsid w:val="00674512"/>
    <w:rsid w:val="006832ED"/>
    <w:rsid w:val="00722ABC"/>
    <w:rsid w:val="007B23E8"/>
    <w:rsid w:val="007C256C"/>
    <w:rsid w:val="007C54B4"/>
    <w:rsid w:val="007D1889"/>
    <w:rsid w:val="0082246C"/>
    <w:rsid w:val="00890C18"/>
    <w:rsid w:val="008C56C1"/>
    <w:rsid w:val="008C7DDA"/>
    <w:rsid w:val="008E3ECF"/>
    <w:rsid w:val="00922CEF"/>
    <w:rsid w:val="0092338F"/>
    <w:rsid w:val="009567BB"/>
    <w:rsid w:val="009C654F"/>
    <w:rsid w:val="009C73EF"/>
    <w:rsid w:val="009D66E8"/>
    <w:rsid w:val="009D6D1D"/>
    <w:rsid w:val="009F3C15"/>
    <w:rsid w:val="00A05B2B"/>
    <w:rsid w:val="00A21989"/>
    <w:rsid w:val="00A52975"/>
    <w:rsid w:val="00A61FB1"/>
    <w:rsid w:val="00AE4797"/>
    <w:rsid w:val="00B41FFE"/>
    <w:rsid w:val="00B80496"/>
    <w:rsid w:val="00B97C30"/>
    <w:rsid w:val="00BA66B9"/>
    <w:rsid w:val="00BF6202"/>
    <w:rsid w:val="00C54EBD"/>
    <w:rsid w:val="00C62444"/>
    <w:rsid w:val="00C63294"/>
    <w:rsid w:val="00C67B30"/>
    <w:rsid w:val="00CA0374"/>
    <w:rsid w:val="00CF1B73"/>
    <w:rsid w:val="00CF322C"/>
    <w:rsid w:val="00D13BA6"/>
    <w:rsid w:val="00D22633"/>
    <w:rsid w:val="00D32E31"/>
    <w:rsid w:val="00D42F80"/>
    <w:rsid w:val="00D615A2"/>
    <w:rsid w:val="00DA0F1A"/>
    <w:rsid w:val="00DC3BD5"/>
    <w:rsid w:val="00DE1BB4"/>
    <w:rsid w:val="00DF3499"/>
    <w:rsid w:val="00E2152F"/>
    <w:rsid w:val="00ED05DC"/>
    <w:rsid w:val="00EE672D"/>
    <w:rsid w:val="00EF5680"/>
    <w:rsid w:val="00F237F7"/>
    <w:rsid w:val="00F67E6B"/>
    <w:rsid w:val="00F965B7"/>
    <w:rsid w:val="00FA7654"/>
    <w:rsid w:val="00FB194C"/>
    <w:rsid w:val="00FB195C"/>
    <w:rsid w:val="00FE24AF"/>
    <w:rsid w:val="10403286"/>
    <w:rsid w:val="14DA56B4"/>
    <w:rsid w:val="194A7DF4"/>
    <w:rsid w:val="1C88177A"/>
    <w:rsid w:val="20855F13"/>
    <w:rsid w:val="22234ECD"/>
    <w:rsid w:val="2A7C1D12"/>
    <w:rsid w:val="396678CE"/>
    <w:rsid w:val="3ED73227"/>
    <w:rsid w:val="54486EAA"/>
    <w:rsid w:val="54FD12CB"/>
    <w:rsid w:val="563F0AB9"/>
    <w:rsid w:val="5ACC5840"/>
    <w:rsid w:val="743047AF"/>
    <w:rsid w:val="7C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1364</Words>
  <Characters>1380</Characters>
  <Lines>12</Lines>
  <Paragraphs>3</Paragraphs>
  <TotalTime>5</TotalTime>
  <ScaleCrop>false</ScaleCrop>
  <LinksUpToDate>false</LinksUpToDate>
  <CharactersWithSpaces>1678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2023-07-20T15:44:00Z</dcterms:created>
  <dc:creator>fjuty</dc:creator>
  <cp:lastModifiedBy>游  烨(63201812)</cp:lastModifiedBy>
  <dcterms:modified xsi:type="dcterms:W3CDTF">2024-09-13T03:19:04Z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078D00107E794B85894CE309E958FF42_13</vt:lpwstr>
  </property>
</Properties>
</file>